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B7" w:rsidRPr="001B70D1" w:rsidRDefault="001B70D1" w:rsidP="006A7933">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C42C66" wp14:editId="2CE80113">
                <wp:simplePos x="0" y="0"/>
                <wp:positionH relativeFrom="column">
                  <wp:posOffset>685800</wp:posOffset>
                </wp:positionH>
                <wp:positionV relativeFrom="paragraph">
                  <wp:posOffset>-560070</wp:posOffset>
                </wp:positionV>
                <wp:extent cx="3133725" cy="6648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111B7" w:rsidRDefault="004111B7" w:rsidP="004111B7">
                            <w:pPr>
                              <w:spacing w:line="0" w:lineRule="atLeast"/>
                              <w:contextualSpacing/>
                              <w:jc w:val="both"/>
                              <w:rPr>
                                <w:rFonts w:ascii="Calibri" w:hAnsi="Calibri"/>
                                <w:b/>
                              </w:rPr>
                            </w:pPr>
                            <w:r>
                              <w:rPr>
                                <w:rFonts w:ascii="Calibri" w:hAnsi="Calibri"/>
                                <w:b/>
                              </w:rPr>
                              <w:t>COLEGIO PEDRO DE VALDIVIA DE VILLARRICA</w:t>
                            </w:r>
                          </w:p>
                          <w:p w:rsidR="004111B7" w:rsidRDefault="004111B7" w:rsidP="004111B7">
                            <w:pPr>
                              <w:spacing w:line="0" w:lineRule="atLeast"/>
                              <w:contextualSpacing/>
                              <w:rPr>
                                <w:rFonts w:ascii="Helvetica" w:eastAsia="Helvetica" w:hAnsi="Helvetica" w:cs="Helvetica"/>
                                <w:sz w:val="18"/>
                              </w:rPr>
                            </w:pPr>
                            <w:r>
                              <w:rPr>
                                <w:rFonts w:ascii="Calibri" w:hAnsi="Calibri"/>
                                <w:sz w:val="18"/>
                              </w:rPr>
                              <w:t>Departamento de: Ciencias</w:t>
                            </w:r>
                          </w:p>
                          <w:p w:rsidR="004111B7" w:rsidRDefault="004111B7" w:rsidP="004111B7">
                            <w:pPr>
                              <w:spacing w:line="0" w:lineRule="atLeast"/>
                              <w:contextualSpacing/>
                              <w:rPr>
                                <w:rFonts w:ascii="Calibri" w:eastAsia="Helvetica" w:hAnsi="Calibri" w:cs="Helvetica"/>
                                <w:sz w:val="18"/>
                              </w:rPr>
                            </w:pPr>
                            <w:r>
                              <w:rPr>
                                <w:rFonts w:ascii="Calibri" w:eastAsia="Helvetica" w:hAnsi="Calibri" w:cs="Helvetica"/>
                                <w:sz w:val="18"/>
                              </w:rPr>
                              <w:t>Felipe Vidal.</w:t>
                            </w:r>
                          </w:p>
                          <w:p w:rsidR="004111B7" w:rsidRDefault="004111B7" w:rsidP="004111B7">
                            <w:pPr>
                              <w:rPr>
                                <w:rFonts w:ascii="Calibri" w:hAnsi="Calibri"/>
                                <w:sz w:val="18"/>
                                <w:szCs w:val="18"/>
                              </w:rPr>
                            </w:pPr>
                            <w:r>
                              <w:rPr>
                                <w:rFonts w:ascii="Calibri" w:hAnsi="Calibri"/>
                                <w:sz w:val="18"/>
                                <w:szCs w:val="18"/>
                              </w:rPr>
                              <w:t>Curso: 3° y 4°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54pt;margin-top:-44.1pt;width:246.7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aThwIAAHsFAAAOAAAAZHJzL2Uyb0RvYy54bWysVMlu2zAQvRfoPxC8N7IdZ6kQOXAdpChg&#10;JEGdImeaImMhJIclaUvu12dIykvTXlL0Ig1n3uzL1XWnFdkI5xswFR2eDCgRhkPdmOeK/ni8/XRJ&#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" filled="f" stroked="f">
                <v:path arrowok="t"/>
                <v:textbox>
                  <w:txbxContent>
                    <w:p w:rsidR="004111B7" w:rsidRDefault="004111B7" w:rsidP="004111B7">
                      <w:pPr>
                        <w:spacing w:line="0" w:lineRule="atLeast"/>
                        <w:contextualSpacing/>
                        <w:jc w:val="both"/>
                        <w:rPr>
                          <w:rFonts w:ascii="Calibri" w:hAnsi="Calibri"/>
                          <w:b/>
                        </w:rPr>
                      </w:pPr>
                      <w:r>
                        <w:rPr>
                          <w:rFonts w:ascii="Calibri" w:hAnsi="Calibri"/>
                          <w:b/>
                        </w:rPr>
                        <w:t>COLEGIO PEDRO DE VALDIVIA DE VILLARRICA</w:t>
                      </w:r>
                    </w:p>
                    <w:p w:rsidR="004111B7" w:rsidRDefault="004111B7" w:rsidP="004111B7">
                      <w:pPr>
                        <w:spacing w:line="0" w:lineRule="atLeast"/>
                        <w:contextualSpacing/>
                        <w:rPr>
                          <w:rFonts w:ascii="Helvetica" w:eastAsia="Helvetica" w:hAnsi="Helvetica" w:cs="Helvetica"/>
                          <w:sz w:val="18"/>
                        </w:rPr>
                      </w:pPr>
                      <w:r>
                        <w:rPr>
                          <w:rFonts w:ascii="Calibri" w:hAnsi="Calibri"/>
                          <w:sz w:val="18"/>
                        </w:rPr>
                        <w:t>Departamento de: Ciencias</w:t>
                      </w:r>
                    </w:p>
                    <w:p w:rsidR="004111B7" w:rsidRDefault="004111B7" w:rsidP="004111B7">
                      <w:pPr>
                        <w:spacing w:line="0" w:lineRule="atLeast"/>
                        <w:contextualSpacing/>
                        <w:rPr>
                          <w:rFonts w:ascii="Calibri" w:eastAsia="Helvetica" w:hAnsi="Calibri" w:cs="Helvetica"/>
                          <w:sz w:val="18"/>
                        </w:rPr>
                      </w:pPr>
                      <w:r>
                        <w:rPr>
                          <w:rFonts w:ascii="Calibri" w:eastAsia="Helvetica" w:hAnsi="Calibri" w:cs="Helvetica"/>
                          <w:sz w:val="18"/>
                        </w:rPr>
                        <w:t>Felipe Vidal.</w:t>
                      </w:r>
                    </w:p>
                    <w:p w:rsidR="004111B7" w:rsidRDefault="004111B7" w:rsidP="004111B7">
                      <w:pPr>
                        <w:rPr>
                          <w:rFonts w:ascii="Calibri" w:hAnsi="Calibri"/>
                          <w:sz w:val="18"/>
                          <w:szCs w:val="18"/>
                        </w:rPr>
                      </w:pPr>
                      <w:r>
                        <w:rPr>
                          <w:rFonts w:ascii="Calibri" w:hAnsi="Calibri"/>
                          <w:sz w:val="18"/>
                          <w:szCs w:val="18"/>
                        </w:rPr>
                        <w:t>Curso: 3° y 4° medio</w:t>
                      </w:r>
                    </w:p>
                  </w:txbxContent>
                </v:textbox>
              </v:shape>
            </w:pict>
          </mc:Fallback>
        </mc:AlternateContent>
      </w:r>
      <w:r w:rsidRPr="00D508BC">
        <w:rPr>
          <w:rFonts w:ascii="Times New Roman" w:hAnsi="Times New Roman" w:cs="Times New Roman"/>
          <w:noProof/>
        </w:rPr>
        <w:drawing>
          <wp:anchor distT="0" distB="0" distL="114300" distR="114300" simplePos="0" relativeHeight="251661312" behindDoc="0" locked="0" layoutInCell="1" allowOverlap="1" wp14:anchorId="0D0B19A5" wp14:editId="7DE38722">
            <wp:simplePos x="0" y="0"/>
            <wp:positionH relativeFrom="column">
              <wp:posOffset>-111125</wp:posOffset>
            </wp:positionH>
            <wp:positionV relativeFrom="paragraph">
              <wp:posOffset>-560070</wp:posOffset>
            </wp:positionV>
            <wp:extent cx="687070" cy="687070"/>
            <wp:effectExtent l="0" t="0" r="0" b="0"/>
            <wp:wrapNone/>
            <wp:docPr id="2"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4111B7" w:rsidRPr="00D508BC" w:rsidRDefault="00CF39A3" w:rsidP="005E4A76">
      <w:pPr>
        <w:spacing w:line="0" w:lineRule="atLeast"/>
        <w:contextualSpacing/>
        <w:jc w:val="center"/>
        <w:rPr>
          <w:rFonts w:ascii="Times New Roman" w:hAnsi="Times New Roman" w:cs="Times New Roman"/>
          <w:b/>
          <w:lang w:val="es-ES"/>
        </w:rPr>
      </w:pPr>
      <w:r>
        <w:rPr>
          <w:rFonts w:ascii="Times New Roman" w:hAnsi="Times New Roman" w:cs="Times New Roman"/>
          <w:b/>
          <w:lang w:val="es-ES"/>
        </w:rPr>
        <w:t>GUÍA Nº 2</w:t>
      </w:r>
      <w:r w:rsidR="004111B7" w:rsidRPr="00D508BC">
        <w:rPr>
          <w:rFonts w:ascii="Times New Roman" w:hAnsi="Times New Roman" w:cs="Times New Roman"/>
          <w:b/>
          <w:lang w:val="es-ES"/>
        </w:rPr>
        <w:t xml:space="preserve"> </w:t>
      </w:r>
      <w:r w:rsidR="007906CD">
        <w:rPr>
          <w:rFonts w:ascii="Times New Roman" w:hAnsi="Times New Roman" w:cs="Times New Roman"/>
          <w:b/>
          <w:lang w:val="es-ES"/>
        </w:rPr>
        <w:t>SALUD Y ESTI</w:t>
      </w:r>
      <w:r>
        <w:rPr>
          <w:rFonts w:ascii="Times New Roman" w:hAnsi="Times New Roman" w:cs="Times New Roman"/>
          <w:b/>
          <w:lang w:val="es-ES"/>
        </w:rPr>
        <w:t>LOS DE VIDA</w:t>
      </w:r>
    </w:p>
    <w:p w:rsidR="004111B7" w:rsidRPr="00D508BC" w:rsidRDefault="004111B7" w:rsidP="005E4A76">
      <w:pPr>
        <w:spacing w:line="0" w:lineRule="atLeast"/>
        <w:contextualSpacing/>
        <w:jc w:val="center"/>
        <w:rPr>
          <w:rFonts w:ascii="Times New Roman" w:hAnsi="Times New Roman" w:cs="Times New Roman"/>
          <w:b/>
        </w:rPr>
      </w:pPr>
      <w:r w:rsidRPr="00D508BC">
        <w:rPr>
          <w:rFonts w:ascii="Times New Roman" w:hAnsi="Times New Roman" w:cs="Times New Roman"/>
          <w:b/>
          <w:lang w:val="es-ES"/>
        </w:rPr>
        <w:t xml:space="preserve">CIENCIAS </w:t>
      </w:r>
      <w:r w:rsidR="00CF39A3">
        <w:rPr>
          <w:rFonts w:ascii="Times New Roman" w:hAnsi="Times New Roman" w:cs="Times New Roman"/>
          <w:b/>
          <w:lang w:val="es-ES"/>
        </w:rPr>
        <w:t xml:space="preserve">DE LA SALUD </w:t>
      </w:r>
      <w:r w:rsidRPr="00D508BC">
        <w:rPr>
          <w:rFonts w:ascii="Times New Roman" w:hAnsi="Times New Roman" w:cs="Times New Roman"/>
          <w:b/>
          <w:lang w:val="es-ES"/>
        </w:rPr>
        <w:t xml:space="preserve"> </w:t>
      </w:r>
      <w:r w:rsidR="00D505C3">
        <w:rPr>
          <w:rFonts w:ascii="Times New Roman" w:hAnsi="Times New Roman" w:cs="Times New Roman"/>
          <w:b/>
          <w:lang w:val="es-ES"/>
        </w:rPr>
        <w:t>(electivo de ciencias)</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552"/>
        <w:gridCol w:w="1982"/>
        <w:gridCol w:w="2672"/>
        <w:gridCol w:w="1422"/>
        <w:gridCol w:w="1970"/>
      </w:tblGrid>
      <w:tr w:rsidR="004111B7" w:rsidRPr="00D508BC" w:rsidTr="006D1C73">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4111B7" w:rsidRPr="00D508BC" w:rsidRDefault="004111B7" w:rsidP="006A7933">
            <w:pPr>
              <w:pStyle w:val="Sinespaciado"/>
              <w:spacing w:line="256" w:lineRule="auto"/>
              <w:jc w:val="both"/>
              <w:rPr>
                <w:rFonts w:ascii="Times New Roman" w:hAnsi="Times New Roman" w:cs="Times New Roman"/>
                <w:b/>
              </w:rPr>
            </w:pPr>
            <w:r w:rsidRPr="00D508BC">
              <w:rPr>
                <w:rFonts w:ascii="Times New Roman" w:hAnsi="Times New Roman" w:cs="Times New Roman"/>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4111B7" w:rsidRPr="00D508BC" w:rsidRDefault="004111B7" w:rsidP="006A7933">
            <w:pPr>
              <w:pStyle w:val="Sinespaciado"/>
              <w:spacing w:line="256" w:lineRule="auto"/>
              <w:jc w:val="both"/>
              <w:rPr>
                <w:rFonts w:ascii="Times New Roman" w:hAnsi="Times New Roman" w:cs="Times New Roman"/>
              </w:rPr>
            </w:pPr>
          </w:p>
        </w:tc>
      </w:tr>
      <w:tr w:rsidR="004111B7" w:rsidRPr="00D508BC" w:rsidTr="006D1C73">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4111B7" w:rsidRPr="00D508BC" w:rsidRDefault="004111B7" w:rsidP="006A7933">
            <w:pPr>
              <w:pStyle w:val="Sinespaciado"/>
              <w:spacing w:line="256" w:lineRule="auto"/>
              <w:jc w:val="both"/>
              <w:rPr>
                <w:rFonts w:ascii="Times New Roman" w:hAnsi="Times New Roman" w:cs="Times New Roman"/>
                <w:b/>
              </w:rPr>
            </w:pPr>
            <w:r w:rsidRPr="00D508BC">
              <w:rPr>
                <w:rFonts w:ascii="Times New Roman" w:hAnsi="Times New Roman" w:cs="Times New Roman"/>
                <w:b/>
              </w:rPr>
              <w:t>CURSO:</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4111B7" w:rsidRPr="00D508BC" w:rsidRDefault="004111B7" w:rsidP="006A7933">
            <w:pPr>
              <w:pStyle w:val="Sinespaciado"/>
              <w:spacing w:line="256" w:lineRule="auto"/>
              <w:jc w:val="both"/>
              <w:rPr>
                <w:rFonts w:ascii="Times New Roman" w:hAnsi="Times New Roman" w:cs="Times New Roman"/>
              </w:rPr>
            </w:pPr>
            <w:r w:rsidRPr="00D508BC">
              <w:rPr>
                <w:rFonts w:ascii="Times New Roman" w:hAnsi="Times New Roman" w:cs="Times New Roman"/>
              </w:rPr>
              <w:t>3° y 4° medio</w:t>
            </w:r>
          </w:p>
        </w:tc>
        <w:tc>
          <w:tcPr>
            <w:tcW w:w="2672" w:type="dxa"/>
            <w:tcBorders>
              <w:top w:val="single" w:sz="4" w:space="0" w:color="auto"/>
              <w:left w:val="single" w:sz="4" w:space="0" w:color="auto"/>
              <w:bottom w:val="single" w:sz="4" w:space="0" w:color="auto"/>
              <w:right w:val="single" w:sz="4" w:space="0" w:color="auto"/>
            </w:tcBorders>
            <w:vAlign w:val="center"/>
            <w:hideMark/>
          </w:tcPr>
          <w:p w:rsidR="004111B7" w:rsidRPr="00D508BC" w:rsidRDefault="004111B7" w:rsidP="006A7933">
            <w:pPr>
              <w:pStyle w:val="Sinespaciado"/>
              <w:spacing w:line="256" w:lineRule="auto"/>
              <w:jc w:val="both"/>
              <w:rPr>
                <w:rFonts w:ascii="Times New Roman" w:hAnsi="Times New Roman" w:cs="Times New Roman"/>
                <w:b/>
              </w:rPr>
            </w:pPr>
            <w:r w:rsidRPr="00D508BC">
              <w:rPr>
                <w:rFonts w:ascii="Times New Roman" w:hAnsi="Times New Roman" w:cs="Times New Roman"/>
                <w:b/>
              </w:rPr>
              <w:t>FECHA DE ENTREGA</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4111B7" w:rsidRPr="00D508BC" w:rsidRDefault="004111B7" w:rsidP="006A7933">
            <w:pPr>
              <w:pStyle w:val="Sinespaciado"/>
              <w:spacing w:line="256" w:lineRule="auto"/>
              <w:jc w:val="both"/>
              <w:rPr>
                <w:rFonts w:ascii="Times New Roman" w:hAnsi="Times New Roman" w:cs="Times New Roman"/>
              </w:rPr>
            </w:pPr>
            <w:r w:rsidRPr="00D508BC">
              <w:rPr>
                <w:rFonts w:ascii="Times New Roman" w:hAnsi="Times New Roman" w:cs="Times New Roman"/>
              </w:rPr>
              <w:t>Mayo de 2020</w:t>
            </w:r>
          </w:p>
        </w:tc>
      </w:tr>
      <w:tr w:rsidR="004111B7" w:rsidRPr="00D508BC" w:rsidTr="00C80D47">
        <w:trPr>
          <w:trHeight w:val="251"/>
          <w:jc w:val="center"/>
        </w:trPr>
        <w:tc>
          <w:tcPr>
            <w:tcW w:w="2264"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4111B7" w:rsidRPr="00C80D47" w:rsidRDefault="004111B7" w:rsidP="006A7933">
            <w:pPr>
              <w:tabs>
                <w:tab w:val="left" w:pos="1938"/>
              </w:tabs>
              <w:spacing w:line="256" w:lineRule="auto"/>
              <w:jc w:val="both"/>
              <w:rPr>
                <w:rFonts w:ascii="Times New Roman" w:hAnsi="Times New Roman" w:cs="Times New Roman"/>
                <w:b/>
              </w:rPr>
            </w:pPr>
          </w:p>
          <w:p w:rsidR="004111B7" w:rsidRPr="00C80D47" w:rsidRDefault="004111B7" w:rsidP="006A7933">
            <w:pPr>
              <w:tabs>
                <w:tab w:val="left" w:pos="1938"/>
              </w:tabs>
              <w:spacing w:line="256" w:lineRule="auto"/>
              <w:jc w:val="both"/>
              <w:rPr>
                <w:rFonts w:ascii="Times New Roman" w:hAnsi="Times New Roman" w:cs="Times New Roman"/>
                <w:b/>
              </w:rPr>
            </w:pPr>
            <w:r w:rsidRPr="00C80D47">
              <w:rPr>
                <w:rFonts w:ascii="Times New Roman" w:hAnsi="Times New Roman" w:cs="Times New Roman"/>
              </w:rPr>
              <w:t xml:space="preserve">  </w:t>
            </w:r>
            <w:r w:rsidR="00C80D47">
              <w:rPr>
                <w:rFonts w:ascii="Times New Roman" w:hAnsi="Times New Roman" w:cs="Times New Roman"/>
                <w:b/>
              </w:rPr>
              <w:t>OBJETIVO</w:t>
            </w:r>
            <w:r w:rsidRPr="00C80D47">
              <w:rPr>
                <w:rFonts w:ascii="Times New Roman" w:hAnsi="Times New Roman" w:cs="Times New Roman"/>
                <w:b/>
              </w:rPr>
              <w:t xml:space="preserve"> APRENDIZAJE</w:t>
            </w:r>
            <w:r w:rsidR="00CF39A3" w:rsidRPr="00C80D47">
              <w:rPr>
                <w:rFonts w:ascii="Times New Roman" w:hAnsi="Times New Roman" w:cs="Times New Roman"/>
                <w:b/>
              </w:rPr>
              <w:t xml:space="preserve"> 03</w:t>
            </w:r>
            <w:r w:rsidRPr="00C80D47">
              <w:rPr>
                <w:rFonts w:ascii="Times New Roman" w:hAnsi="Times New Roman" w:cs="Times New Roman"/>
                <w:b/>
              </w:rPr>
              <w:t xml:space="preserve"> </w:t>
            </w:r>
          </w:p>
          <w:p w:rsidR="004111B7" w:rsidRPr="00C80D47" w:rsidRDefault="00CF39A3" w:rsidP="006A7933">
            <w:pPr>
              <w:pStyle w:val="Sinespaciado"/>
              <w:spacing w:line="256" w:lineRule="auto"/>
              <w:jc w:val="both"/>
              <w:rPr>
                <w:rFonts w:ascii="Times New Roman" w:hAnsi="Times New Roman" w:cs="Times New Roman"/>
              </w:rPr>
            </w:pPr>
            <w:r w:rsidRPr="00CF39A3">
              <w:rPr>
                <w:rFonts w:ascii="Times New Roman" w:hAnsi="Times New Roman" w:cs="Times New Roman"/>
              </w:rPr>
              <w:t>Analizar relaciones causales entre los estilos de vida y la sal</w:t>
            </w:r>
            <w:r>
              <w:rPr>
                <w:rFonts w:ascii="Times New Roman" w:hAnsi="Times New Roman" w:cs="Times New Roman"/>
              </w:rPr>
              <w:t xml:space="preserve">ud humana integral a través de </w:t>
            </w:r>
            <w:r w:rsidRPr="00CF39A3">
              <w:rPr>
                <w:rFonts w:ascii="Times New Roman" w:hAnsi="Times New Roman" w:cs="Times New Roman"/>
              </w:rPr>
              <w:t>sus efectos sobre el metabolismo, la energétic</w:t>
            </w:r>
            <w:r>
              <w:rPr>
                <w:rFonts w:ascii="Times New Roman" w:hAnsi="Times New Roman" w:cs="Times New Roman"/>
              </w:rPr>
              <w:t>a</w:t>
            </w:r>
            <w:r w:rsidRPr="00CF39A3">
              <w:rPr>
                <w:rFonts w:ascii="Times New Roman" w:hAnsi="Times New Roman" w:cs="Times New Roman"/>
              </w:rPr>
              <w:t xml:space="preserve"> celular, la fisiología y la conducta</w:t>
            </w:r>
            <w:r w:rsidRPr="00C80D47">
              <w:rPr>
                <w:rFonts w:ascii="Times New Roman" w:hAnsi="Times New Roman" w:cs="Times New Roman"/>
              </w:rPr>
              <w:t xml:space="preserve"> </w:t>
            </w:r>
          </w:p>
        </w:tc>
        <w:tc>
          <w:tcPr>
            <w:tcW w:w="6076" w:type="dxa"/>
            <w:gridSpan w:val="3"/>
            <w:tcBorders>
              <w:top w:val="single" w:sz="4" w:space="0" w:color="auto"/>
              <w:left w:val="single" w:sz="4" w:space="0" w:color="auto"/>
              <w:right w:val="single" w:sz="4" w:space="0" w:color="auto"/>
            </w:tcBorders>
          </w:tcPr>
          <w:p w:rsidR="004111B7" w:rsidRPr="00D508BC" w:rsidRDefault="004111B7" w:rsidP="006A7933">
            <w:pPr>
              <w:pStyle w:val="Sinespaciado"/>
              <w:spacing w:line="256" w:lineRule="auto"/>
              <w:jc w:val="both"/>
              <w:rPr>
                <w:rFonts w:ascii="Times New Roman" w:hAnsi="Times New Roman" w:cs="Times New Roman"/>
                <w:b/>
                <w:lang w:val="en-US"/>
              </w:rPr>
            </w:pPr>
            <w:r w:rsidRPr="00D508BC">
              <w:rPr>
                <w:rFonts w:ascii="Times New Roman" w:hAnsi="Times New Roman" w:cs="Times New Roman"/>
                <w:b/>
                <w:lang w:val="en-US"/>
              </w:rPr>
              <w:t>HABILIDADES DEL O.A</w:t>
            </w:r>
          </w:p>
          <w:p w:rsidR="004111B7" w:rsidRPr="00D508BC" w:rsidRDefault="004111B7" w:rsidP="006A7933">
            <w:pPr>
              <w:pStyle w:val="Sinespaciado"/>
              <w:spacing w:line="256" w:lineRule="auto"/>
              <w:jc w:val="both"/>
              <w:rPr>
                <w:rFonts w:ascii="Times New Roman" w:hAnsi="Times New Roman" w:cs="Times New Roman"/>
                <w:b/>
                <w:lang w:val="en-US"/>
              </w:rPr>
            </w:pPr>
          </w:p>
        </w:tc>
        <w:tc>
          <w:tcPr>
            <w:tcW w:w="1970" w:type="dxa"/>
            <w:tcBorders>
              <w:top w:val="single" w:sz="4" w:space="0" w:color="auto"/>
              <w:left w:val="single" w:sz="4" w:space="0" w:color="auto"/>
              <w:right w:val="single" w:sz="4" w:space="0" w:color="auto"/>
            </w:tcBorders>
          </w:tcPr>
          <w:p w:rsidR="004111B7" w:rsidRPr="00D508BC" w:rsidRDefault="004111B7" w:rsidP="006A7933">
            <w:pPr>
              <w:pStyle w:val="Sinespaciado"/>
              <w:spacing w:line="256" w:lineRule="auto"/>
              <w:jc w:val="both"/>
              <w:rPr>
                <w:rFonts w:ascii="Times New Roman" w:hAnsi="Times New Roman" w:cs="Times New Roman"/>
                <w:b/>
                <w:lang w:val="en-US"/>
              </w:rPr>
            </w:pPr>
            <w:r w:rsidRPr="00D508BC">
              <w:rPr>
                <w:rFonts w:ascii="Times New Roman" w:hAnsi="Times New Roman" w:cs="Times New Roman"/>
                <w:b/>
                <w:lang w:val="en-US"/>
              </w:rPr>
              <w:t>HABILIDADES DE LA GUIA</w:t>
            </w:r>
          </w:p>
        </w:tc>
      </w:tr>
      <w:tr w:rsidR="004111B7" w:rsidRPr="00D508BC" w:rsidTr="00C80D47">
        <w:trPr>
          <w:trHeight w:val="255"/>
          <w:jc w:val="center"/>
        </w:trPr>
        <w:tc>
          <w:tcPr>
            <w:tcW w:w="2264"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4111B7" w:rsidRPr="00D508BC" w:rsidRDefault="004111B7" w:rsidP="006A7933">
            <w:p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 xml:space="preserve">Conocer información estadística sobre la actividad física, niveles de obesidad y consumo de comida rápida en chile, según género, edad y niveles socioeconómicos </w:t>
            </w:r>
          </w:p>
        </w:tc>
        <w:tc>
          <w:tcPr>
            <w:tcW w:w="1970" w:type="dxa"/>
            <w:tcBorders>
              <w:left w:val="single" w:sz="4" w:space="0" w:color="auto"/>
              <w:right w:val="single" w:sz="4" w:space="0" w:color="auto"/>
            </w:tcBorders>
          </w:tcPr>
          <w:p w:rsidR="004111B7" w:rsidRPr="00D508BC" w:rsidRDefault="004111B7" w:rsidP="006A7933">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4111B7" w:rsidRPr="00D508BC" w:rsidTr="00C80D47">
        <w:trPr>
          <w:trHeight w:val="253"/>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4111B7" w:rsidRPr="00D508BC" w:rsidRDefault="004111B7" w:rsidP="006A7933">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 xml:space="preserve">Interpretar información a través de la lectura de imágenes y gráficos estadísticos </w:t>
            </w:r>
          </w:p>
        </w:tc>
        <w:tc>
          <w:tcPr>
            <w:tcW w:w="1970" w:type="dxa"/>
            <w:tcBorders>
              <w:top w:val="single" w:sz="4" w:space="0" w:color="auto"/>
              <w:left w:val="single" w:sz="4" w:space="0" w:color="auto"/>
              <w:right w:val="single" w:sz="4" w:space="0" w:color="auto"/>
            </w:tcBorders>
          </w:tcPr>
          <w:p w:rsidR="004111B7" w:rsidRPr="00D508BC" w:rsidRDefault="004111B7" w:rsidP="006A7933">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4111B7" w:rsidRPr="00D508BC" w:rsidTr="00C80D47">
        <w:trPr>
          <w:trHeight w:val="435"/>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4111B7" w:rsidRPr="00D508BC" w:rsidRDefault="004111B7" w:rsidP="006A7933">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 xml:space="preserve">Contrastar la información estadística a nivel país con la realidad de cada estudiante y su núcleo familiar </w:t>
            </w:r>
          </w:p>
        </w:tc>
        <w:tc>
          <w:tcPr>
            <w:tcW w:w="1970" w:type="dxa"/>
            <w:tcBorders>
              <w:top w:val="single" w:sz="4" w:space="0" w:color="auto"/>
              <w:left w:val="single" w:sz="4" w:space="0" w:color="auto"/>
              <w:right w:val="single" w:sz="4" w:space="0" w:color="auto"/>
            </w:tcBorders>
          </w:tcPr>
          <w:p w:rsidR="004111B7" w:rsidRPr="00D508BC" w:rsidRDefault="004111B7" w:rsidP="006A7933">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4111B7" w:rsidRPr="00D508BC" w:rsidTr="00C80D47">
        <w:trPr>
          <w:trHeight w:val="217"/>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4111B7" w:rsidRPr="00D508BC" w:rsidRDefault="004111B7" w:rsidP="006A7933">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 xml:space="preserve">Aplicar conocimientos de otras áreas de las ciencias sobre los estilos de vida, calidad de vida, actividad física, salud, </w:t>
            </w:r>
            <w:proofErr w:type="spellStart"/>
            <w:r>
              <w:rPr>
                <w:rFonts w:ascii="Times New Roman" w:hAnsi="Times New Roman" w:cs="Times New Roman"/>
              </w:rPr>
              <w:t>etc</w:t>
            </w:r>
            <w:proofErr w:type="spellEnd"/>
          </w:p>
        </w:tc>
        <w:tc>
          <w:tcPr>
            <w:tcW w:w="1970" w:type="dxa"/>
            <w:tcBorders>
              <w:left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r w:rsidR="004111B7" w:rsidRPr="00D508BC" w:rsidTr="00C80D47">
        <w:trPr>
          <w:trHeight w:val="345"/>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4111B7" w:rsidRPr="00D508BC" w:rsidRDefault="004111B7" w:rsidP="006A7933">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Predecir su calidad de vida proyectando sus hábitos alimenticios y actividad física en el tiempo</w:t>
            </w:r>
          </w:p>
        </w:tc>
        <w:tc>
          <w:tcPr>
            <w:tcW w:w="1970" w:type="dxa"/>
            <w:tcBorders>
              <w:left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r w:rsidR="004111B7" w:rsidRPr="00D508BC" w:rsidTr="00C80D47">
        <w:trPr>
          <w:trHeight w:val="360"/>
          <w:jc w:val="center"/>
        </w:trPr>
        <w:tc>
          <w:tcPr>
            <w:tcW w:w="2264" w:type="dxa"/>
            <w:gridSpan w:val="2"/>
            <w:vMerge/>
            <w:tcBorders>
              <w:left w:val="single" w:sz="4" w:space="0" w:color="auto"/>
              <w:bottom w:val="single" w:sz="4" w:space="0" w:color="auto"/>
              <w:right w:val="single" w:sz="4" w:space="0" w:color="auto"/>
            </w:tcBorders>
            <w:tcMar>
              <w:top w:w="0" w:type="dxa"/>
              <w:left w:w="70" w:type="dxa"/>
              <w:bottom w:w="0" w:type="dxa"/>
              <w:right w:w="70" w:type="dxa"/>
            </w:tcMar>
          </w:tcPr>
          <w:p w:rsidR="004111B7" w:rsidRPr="00D508BC" w:rsidRDefault="004111B7" w:rsidP="006A7933">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rPr>
            </w:pPr>
            <w:r>
              <w:rPr>
                <w:rFonts w:ascii="Times New Roman" w:hAnsi="Times New Roman" w:cs="Times New Roman"/>
              </w:rPr>
              <w:t xml:space="preserve">Valorar la importancia de mantener </w:t>
            </w:r>
            <w:proofErr w:type="gramStart"/>
            <w:r>
              <w:rPr>
                <w:rFonts w:ascii="Times New Roman" w:hAnsi="Times New Roman" w:cs="Times New Roman"/>
              </w:rPr>
              <w:t>una salud física y mental equilibrados</w:t>
            </w:r>
            <w:proofErr w:type="gramEnd"/>
            <w:r>
              <w:rPr>
                <w:rFonts w:ascii="Times New Roman" w:hAnsi="Times New Roman" w:cs="Times New Roman"/>
              </w:rPr>
              <w:t xml:space="preserve"> mediante un estilo de vida saludable a través de la alimentación, las horas de sueño y los niveles de actividad físicos.</w:t>
            </w:r>
          </w:p>
        </w:tc>
        <w:tc>
          <w:tcPr>
            <w:tcW w:w="1970" w:type="dxa"/>
            <w:tcBorders>
              <w:left w:val="single" w:sz="4" w:space="0" w:color="auto"/>
              <w:bottom w:val="single" w:sz="4" w:space="0" w:color="auto"/>
              <w:right w:val="single" w:sz="4" w:space="0" w:color="auto"/>
            </w:tcBorders>
          </w:tcPr>
          <w:p w:rsidR="004111B7" w:rsidRPr="00D508BC" w:rsidRDefault="000A4277" w:rsidP="006A7933">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bl>
    <w:p w:rsidR="000E007E" w:rsidRDefault="000E007E" w:rsidP="006A7933">
      <w:pPr>
        <w:jc w:val="both"/>
      </w:pPr>
    </w:p>
    <w:p w:rsidR="00C80D47" w:rsidRPr="00C80D47" w:rsidRDefault="00C80D47" w:rsidP="00CB4EF9">
      <w:pPr>
        <w:jc w:val="center"/>
        <w:rPr>
          <w:b/>
        </w:rPr>
      </w:pPr>
      <w:r w:rsidRPr="00C80D47">
        <w:rPr>
          <w:b/>
        </w:rPr>
        <w:t>Parte 1</w:t>
      </w:r>
      <w:r w:rsidR="00CB4EF9">
        <w:rPr>
          <w:b/>
        </w:rPr>
        <w:t xml:space="preserve"> Análisis de gráficos</w:t>
      </w:r>
    </w:p>
    <w:p w:rsidR="00CF39A3" w:rsidRPr="00C80D47" w:rsidRDefault="00CF39A3" w:rsidP="00C80D47">
      <w:pPr>
        <w:pBdr>
          <w:top w:val="single" w:sz="4" w:space="1" w:color="auto"/>
          <w:left w:val="single" w:sz="4" w:space="4" w:color="auto"/>
          <w:bottom w:val="single" w:sz="4" w:space="1" w:color="auto"/>
          <w:right w:val="single" w:sz="4" w:space="4" w:color="auto"/>
        </w:pBdr>
        <w:jc w:val="both"/>
        <w:rPr>
          <w:i/>
        </w:rPr>
      </w:pPr>
      <w:r w:rsidRPr="00C80D47">
        <w:rPr>
          <w:i/>
        </w:rPr>
        <w:t xml:space="preserve">Si bien,  para todos nosotros es sabido que la salud tanto física como mental es una condición individual que depende de muchos factores, entre ellos la genética, la alimentación, el propio sistema inmune, los agentes estresores  entre otros. También podemos hacer un diagnóstico y/o evaluación de la salud de un determinado grupo de personas (familia, ciudad o país), mediante el estudio de la salud de cada individuo, sus estilos de vida y los agentes que podrían hacer que su salud se deteriore. </w:t>
      </w:r>
    </w:p>
    <w:p w:rsidR="00CF39A3" w:rsidRDefault="00CF39A3" w:rsidP="006A7933">
      <w:pPr>
        <w:jc w:val="both"/>
      </w:pPr>
      <w:r>
        <w:t xml:space="preserve">En esta guía vamos a observar resultados de diferentes estudios de empresas privadas y de gobierno sobre la salud general de los chilenos basados en sus edades, género y estilos de vida, para poder determinar cuáles son los factores que nos podrían mantener en un estado general saludable y cuáles son los factores que hacen que nuestra calidad de vida disminuya producto de diferentes afecciones o enfermedades   </w:t>
      </w:r>
    </w:p>
    <w:p w:rsidR="005E4A76" w:rsidRDefault="00CF39A3" w:rsidP="006A7933">
      <w:pPr>
        <w:jc w:val="both"/>
      </w:pPr>
      <w:r>
        <w:t xml:space="preserve">Observa los siguientes gráficos y responde a continuación lo que se solicita </w:t>
      </w:r>
    </w:p>
    <w:p w:rsidR="00CF39A3" w:rsidRPr="001B70D1" w:rsidRDefault="00CF39A3" w:rsidP="006A7933">
      <w:pPr>
        <w:pStyle w:val="Prrafodelista"/>
        <w:numPr>
          <w:ilvl w:val="0"/>
          <w:numId w:val="3"/>
        </w:numPr>
        <w:jc w:val="both"/>
        <w:rPr>
          <w:b/>
        </w:rPr>
      </w:pPr>
      <w:r w:rsidRPr="001B70D1">
        <w:rPr>
          <w:b/>
        </w:rPr>
        <w:t>Nivel de actividad física según edad:</w:t>
      </w:r>
    </w:p>
    <w:p w:rsidR="001B70D1" w:rsidRDefault="001601C4" w:rsidP="006A7933">
      <w:pPr>
        <w:jc w:val="both"/>
      </w:pPr>
      <w:r>
        <w:rPr>
          <w:noProof/>
        </w:rPr>
        <w:drawing>
          <wp:inline distT="0" distB="0" distL="0" distR="0">
            <wp:extent cx="5486400" cy="2095928"/>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00447" cy="2101294"/>
                    </a:xfrm>
                    <a:prstGeom prst="rect">
                      <a:avLst/>
                    </a:prstGeom>
                    <a:noFill/>
                    <a:ln w="9525">
                      <a:solidFill>
                        <a:schemeClr val="accent1"/>
                      </a:solidFill>
                      <a:miter lim="800000"/>
                      <a:headEnd/>
                      <a:tailEnd/>
                    </a:ln>
                  </pic:spPr>
                </pic:pic>
              </a:graphicData>
            </a:graphic>
          </wp:inline>
        </w:drawing>
      </w:r>
    </w:p>
    <w:p w:rsidR="001B70D1" w:rsidRPr="001B70D1" w:rsidRDefault="001B70D1" w:rsidP="001B70D1">
      <w:pPr>
        <w:pStyle w:val="Prrafodelista"/>
        <w:numPr>
          <w:ilvl w:val="0"/>
          <w:numId w:val="2"/>
        </w:numPr>
        <w:tabs>
          <w:tab w:val="left" w:pos="0"/>
        </w:tabs>
        <w:jc w:val="both"/>
        <w:rPr>
          <w:b/>
        </w:rPr>
      </w:pPr>
      <w:r w:rsidRPr="001B70D1">
        <w:rPr>
          <w:b/>
        </w:rPr>
        <w:t>Completa la siguiente tabla de datos en relación al gráfico:</w:t>
      </w:r>
    </w:p>
    <w:tbl>
      <w:tblPr>
        <w:tblStyle w:val="Tablaconcuadrcula"/>
        <w:tblW w:w="0" w:type="auto"/>
        <w:tblInd w:w="-34" w:type="dxa"/>
        <w:tblLook w:val="04A0" w:firstRow="1" w:lastRow="0" w:firstColumn="1" w:lastColumn="0" w:noHBand="0" w:noVBand="1"/>
      </w:tblPr>
      <w:tblGrid>
        <w:gridCol w:w="2694"/>
        <w:gridCol w:w="3827"/>
        <w:gridCol w:w="3815"/>
      </w:tblGrid>
      <w:tr w:rsidR="001B70D1" w:rsidTr="00A51FA1">
        <w:tc>
          <w:tcPr>
            <w:tcW w:w="2694" w:type="dxa"/>
            <w:shd w:val="clear" w:color="auto" w:fill="C6D9F1" w:themeFill="text2" w:themeFillTint="33"/>
          </w:tcPr>
          <w:p w:rsidR="001B70D1" w:rsidRDefault="00A51FA1" w:rsidP="001B70D1">
            <w:pPr>
              <w:pStyle w:val="Prrafodelista"/>
              <w:tabs>
                <w:tab w:val="left" w:pos="0"/>
              </w:tabs>
              <w:ind w:left="0"/>
              <w:jc w:val="both"/>
            </w:pPr>
            <w:r>
              <w:t>Rango Etario</w:t>
            </w:r>
          </w:p>
        </w:tc>
        <w:tc>
          <w:tcPr>
            <w:tcW w:w="3827" w:type="dxa"/>
          </w:tcPr>
          <w:p w:rsidR="001B70D1" w:rsidRPr="00A51FA1" w:rsidRDefault="00A51FA1" w:rsidP="00A51FA1">
            <w:pPr>
              <w:pStyle w:val="Prrafodelista"/>
              <w:tabs>
                <w:tab w:val="left" w:pos="0"/>
              </w:tabs>
              <w:ind w:left="0"/>
              <w:jc w:val="center"/>
              <w:rPr>
                <w:b/>
              </w:rPr>
            </w:pPr>
            <w:r w:rsidRPr="00A51FA1">
              <w:rPr>
                <w:b/>
              </w:rPr>
              <w:t>% inactividad física</w:t>
            </w:r>
          </w:p>
        </w:tc>
        <w:tc>
          <w:tcPr>
            <w:tcW w:w="3815" w:type="dxa"/>
          </w:tcPr>
          <w:p w:rsidR="001B70D1" w:rsidRPr="00A51FA1" w:rsidRDefault="00A51FA1" w:rsidP="00A51FA1">
            <w:pPr>
              <w:pStyle w:val="Prrafodelista"/>
              <w:tabs>
                <w:tab w:val="left" w:pos="0"/>
              </w:tabs>
              <w:ind w:left="0"/>
              <w:jc w:val="center"/>
              <w:rPr>
                <w:b/>
              </w:rPr>
            </w:pPr>
            <w:r w:rsidRPr="00A51FA1">
              <w:rPr>
                <w:b/>
              </w:rPr>
              <w:t>% actividad física</w:t>
            </w:r>
          </w:p>
        </w:tc>
      </w:tr>
      <w:tr w:rsidR="00A51FA1" w:rsidTr="001B70D1">
        <w:tc>
          <w:tcPr>
            <w:tcW w:w="2694" w:type="dxa"/>
          </w:tcPr>
          <w:p w:rsidR="00A51FA1" w:rsidRDefault="00A51FA1" w:rsidP="001B70D1">
            <w:pPr>
              <w:pStyle w:val="Prrafodelista"/>
              <w:tabs>
                <w:tab w:val="left" w:pos="0"/>
              </w:tabs>
              <w:ind w:left="0"/>
              <w:jc w:val="both"/>
            </w:pPr>
            <w:r>
              <w:t>18-29 años</w:t>
            </w:r>
          </w:p>
        </w:tc>
        <w:tc>
          <w:tcPr>
            <w:tcW w:w="3827" w:type="dxa"/>
          </w:tcPr>
          <w:p w:rsidR="00A51FA1" w:rsidRDefault="00A51FA1" w:rsidP="00A51FA1">
            <w:pPr>
              <w:pStyle w:val="Prrafodelista"/>
              <w:tabs>
                <w:tab w:val="left" w:pos="0"/>
              </w:tabs>
              <w:ind w:left="0"/>
              <w:jc w:val="center"/>
            </w:pPr>
            <w:r>
              <w:t>57,4%</w:t>
            </w:r>
          </w:p>
        </w:tc>
        <w:tc>
          <w:tcPr>
            <w:tcW w:w="3815" w:type="dxa"/>
          </w:tcPr>
          <w:p w:rsidR="00A51FA1" w:rsidRDefault="00A51FA1" w:rsidP="00A51FA1">
            <w:pPr>
              <w:pStyle w:val="Prrafodelista"/>
              <w:tabs>
                <w:tab w:val="left" w:pos="0"/>
              </w:tabs>
              <w:ind w:left="0"/>
              <w:jc w:val="center"/>
            </w:pPr>
            <w:r>
              <w:t>42,6%</w:t>
            </w:r>
          </w:p>
        </w:tc>
      </w:tr>
      <w:tr w:rsidR="001B70D1" w:rsidTr="001B70D1">
        <w:tc>
          <w:tcPr>
            <w:tcW w:w="2694" w:type="dxa"/>
          </w:tcPr>
          <w:p w:rsidR="001B70D1" w:rsidRDefault="00A51FA1" w:rsidP="001B70D1">
            <w:pPr>
              <w:pStyle w:val="Prrafodelista"/>
              <w:tabs>
                <w:tab w:val="left" w:pos="0"/>
              </w:tabs>
              <w:ind w:left="0"/>
              <w:jc w:val="both"/>
            </w:pPr>
            <w:r>
              <w:t>30-39 años</w:t>
            </w:r>
          </w:p>
        </w:tc>
        <w:tc>
          <w:tcPr>
            <w:tcW w:w="3827" w:type="dxa"/>
          </w:tcPr>
          <w:p w:rsidR="001B70D1" w:rsidRDefault="001B70D1" w:rsidP="001B70D1">
            <w:pPr>
              <w:pStyle w:val="Prrafodelista"/>
              <w:tabs>
                <w:tab w:val="left" w:pos="0"/>
              </w:tabs>
              <w:ind w:left="0"/>
              <w:jc w:val="both"/>
            </w:pPr>
          </w:p>
        </w:tc>
        <w:tc>
          <w:tcPr>
            <w:tcW w:w="3815" w:type="dxa"/>
          </w:tcPr>
          <w:p w:rsidR="001B70D1" w:rsidRDefault="001B70D1" w:rsidP="001B70D1">
            <w:pPr>
              <w:pStyle w:val="Prrafodelista"/>
              <w:tabs>
                <w:tab w:val="left" w:pos="0"/>
              </w:tabs>
              <w:ind w:left="0"/>
              <w:jc w:val="both"/>
            </w:pPr>
          </w:p>
        </w:tc>
      </w:tr>
      <w:tr w:rsidR="00A51FA1" w:rsidTr="001B70D1">
        <w:tc>
          <w:tcPr>
            <w:tcW w:w="2694" w:type="dxa"/>
          </w:tcPr>
          <w:p w:rsidR="00A51FA1" w:rsidRDefault="00A51FA1" w:rsidP="001B70D1">
            <w:pPr>
              <w:pStyle w:val="Prrafodelista"/>
              <w:tabs>
                <w:tab w:val="left" w:pos="0"/>
              </w:tabs>
              <w:ind w:left="0"/>
              <w:jc w:val="both"/>
            </w:pPr>
            <w:r>
              <w:t>40-49 años</w:t>
            </w:r>
          </w:p>
        </w:tc>
        <w:tc>
          <w:tcPr>
            <w:tcW w:w="3827" w:type="dxa"/>
          </w:tcPr>
          <w:p w:rsidR="00A51FA1" w:rsidRDefault="00A51FA1" w:rsidP="001B70D1">
            <w:pPr>
              <w:pStyle w:val="Prrafodelista"/>
              <w:tabs>
                <w:tab w:val="left" w:pos="0"/>
              </w:tabs>
              <w:ind w:left="0"/>
              <w:jc w:val="both"/>
            </w:pPr>
          </w:p>
        </w:tc>
        <w:tc>
          <w:tcPr>
            <w:tcW w:w="3815" w:type="dxa"/>
          </w:tcPr>
          <w:p w:rsidR="00A51FA1" w:rsidRDefault="00A51FA1" w:rsidP="001B70D1">
            <w:pPr>
              <w:pStyle w:val="Prrafodelista"/>
              <w:tabs>
                <w:tab w:val="left" w:pos="0"/>
              </w:tabs>
              <w:ind w:left="0"/>
              <w:jc w:val="both"/>
            </w:pPr>
          </w:p>
        </w:tc>
      </w:tr>
      <w:tr w:rsidR="00A51FA1" w:rsidTr="001B70D1">
        <w:tc>
          <w:tcPr>
            <w:tcW w:w="2694" w:type="dxa"/>
          </w:tcPr>
          <w:p w:rsidR="00A51FA1" w:rsidRDefault="00A51FA1" w:rsidP="001B70D1">
            <w:pPr>
              <w:pStyle w:val="Prrafodelista"/>
              <w:tabs>
                <w:tab w:val="left" w:pos="0"/>
              </w:tabs>
              <w:ind w:left="0"/>
              <w:jc w:val="both"/>
            </w:pPr>
            <w:r>
              <w:t>50-59 años</w:t>
            </w:r>
          </w:p>
        </w:tc>
        <w:tc>
          <w:tcPr>
            <w:tcW w:w="3827" w:type="dxa"/>
          </w:tcPr>
          <w:p w:rsidR="00A51FA1" w:rsidRDefault="00A51FA1" w:rsidP="001B70D1">
            <w:pPr>
              <w:pStyle w:val="Prrafodelista"/>
              <w:tabs>
                <w:tab w:val="left" w:pos="0"/>
              </w:tabs>
              <w:ind w:left="0"/>
              <w:jc w:val="both"/>
            </w:pPr>
          </w:p>
        </w:tc>
        <w:tc>
          <w:tcPr>
            <w:tcW w:w="3815" w:type="dxa"/>
          </w:tcPr>
          <w:p w:rsidR="00A51FA1" w:rsidRDefault="00A51FA1" w:rsidP="001B70D1">
            <w:pPr>
              <w:pStyle w:val="Prrafodelista"/>
              <w:tabs>
                <w:tab w:val="left" w:pos="0"/>
              </w:tabs>
              <w:ind w:left="0"/>
              <w:jc w:val="both"/>
            </w:pPr>
          </w:p>
        </w:tc>
      </w:tr>
      <w:tr w:rsidR="00A51FA1" w:rsidTr="001B70D1">
        <w:tc>
          <w:tcPr>
            <w:tcW w:w="2694" w:type="dxa"/>
          </w:tcPr>
          <w:p w:rsidR="00A51FA1" w:rsidRDefault="00A51FA1" w:rsidP="001B70D1">
            <w:pPr>
              <w:pStyle w:val="Prrafodelista"/>
              <w:tabs>
                <w:tab w:val="left" w:pos="0"/>
              </w:tabs>
              <w:ind w:left="0"/>
              <w:jc w:val="both"/>
            </w:pPr>
            <w:r>
              <w:t>60-69 años</w:t>
            </w:r>
          </w:p>
        </w:tc>
        <w:tc>
          <w:tcPr>
            <w:tcW w:w="3827" w:type="dxa"/>
          </w:tcPr>
          <w:p w:rsidR="00A51FA1" w:rsidRDefault="00A51FA1" w:rsidP="001B70D1">
            <w:pPr>
              <w:pStyle w:val="Prrafodelista"/>
              <w:tabs>
                <w:tab w:val="left" w:pos="0"/>
              </w:tabs>
              <w:ind w:left="0"/>
              <w:jc w:val="both"/>
            </w:pPr>
          </w:p>
        </w:tc>
        <w:tc>
          <w:tcPr>
            <w:tcW w:w="3815" w:type="dxa"/>
          </w:tcPr>
          <w:p w:rsidR="00A51FA1" w:rsidRDefault="00A51FA1" w:rsidP="001B70D1">
            <w:pPr>
              <w:pStyle w:val="Prrafodelista"/>
              <w:tabs>
                <w:tab w:val="left" w:pos="0"/>
              </w:tabs>
              <w:ind w:left="0"/>
              <w:jc w:val="both"/>
            </w:pPr>
          </w:p>
        </w:tc>
      </w:tr>
      <w:tr w:rsidR="00A51FA1" w:rsidTr="001B70D1">
        <w:tc>
          <w:tcPr>
            <w:tcW w:w="2694" w:type="dxa"/>
          </w:tcPr>
          <w:p w:rsidR="00A51FA1" w:rsidRDefault="00A51FA1" w:rsidP="00B15939">
            <w:pPr>
              <w:pStyle w:val="Prrafodelista"/>
              <w:numPr>
                <w:ilvl w:val="0"/>
                <w:numId w:val="8"/>
              </w:numPr>
              <w:tabs>
                <w:tab w:val="left" w:pos="0"/>
              </w:tabs>
            </w:pPr>
            <w:r>
              <w:t xml:space="preserve"> más años</w:t>
            </w:r>
          </w:p>
        </w:tc>
        <w:tc>
          <w:tcPr>
            <w:tcW w:w="3827" w:type="dxa"/>
          </w:tcPr>
          <w:p w:rsidR="00A51FA1" w:rsidRDefault="00A51FA1" w:rsidP="001B70D1">
            <w:pPr>
              <w:pStyle w:val="Prrafodelista"/>
              <w:tabs>
                <w:tab w:val="left" w:pos="0"/>
              </w:tabs>
              <w:ind w:left="0"/>
              <w:jc w:val="both"/>
            </w:pPr>
          </w:p>
        </w:tc>
        <w:tc>
          <w:tcPr>
            <w:tcW w:w="3815" w:type="dxa"/>
          </w:tcPr>
          <w:p w:rsidR="00A51FA1" w:rsidRDefault="00A51FA1" w:rsidP="001B70D1">
            <w:pPr>
              <w:pStyle w:val="Prrafodelista"/>
              <w:tabs>
                <w:tab w:val="left" w:pos="0"/>
              </w:tabs>
              <w:ind w:left="0"/>
              <w:jc w:val="both"/>
            </w:pPr>
          </w:p>
        </w:tc>
      </w:tr>
    </w:tbl>
    <w:p w:rsidR="001B70D1" w:rsidRDefault="001B70D1" w:rsidP="001B70D1">
      <w:pPr>
        <w:tabs>
          <w:tab w:val="left" w:pos="0"/>
        </w:tabs>
        <w:jc w:val="both"/>
      </w:pPr>
    </w:p>
    <w:p w:rsidR="001601C4" w:rsidRDefault="001601C4" w:rsidP="00B15939">
      <w:pPr>
        <w:pStyle w:val="Prrafodelista"/>
        <w:numPr>
          <w:ilvl w:val="0"/>
          <w:numId w:val="9"/>
        </w:numPr>
        <w:tabs>
          <w:tab w:val="left" w:pos="0"/>
        </w:tabs>
        <w:jc w:val="both"/>
      </w:pPr>
      <w:r>
        <w:t>¿Cuál es</w:t>
      </w:r>
      <w:r w:rsidR="00B15939">
        <w:t xml:space="preserve"> el rango etario que realiza la</w:t>
      </w:r>
      <w:r>
        <w:t xml:space="preserve"> menor cantidad de actividad física en Chile?</w:t>
      </w:r>
    </w:p>
    <w:p w:rsidR="001601C4" w:rsidRDefault="001601C4" w:rsidP="006A7933">
      <w:pPr>
        <w:tabs>
          <w:tab w:val="left" w:pos="0"/>
        </w:tabs>
        <w:jc w:val="both"/>
      </w:pPr>
      <w:r>
        <w:t>_________________________________________________________________________________________</w:t>
      </w:r>
    </w:p>
    <w:p w:rsidR="001601C4" w:rsidRDefault="001601C4" w:rsidP="00B15939">
      <w:pPr>
        <w:pStyle w:val="Prrafodelista"/>
        <w:numPr>
          <w:ilvl w:val="0"/>
          <w:numId w:val="9"/>
        </w:numPr>
        <w:tabs>
          <w:tab w:val="left" w:pos="0"/>
        </w:tabs>
        <w:jc w:val="both"/>
      </w:pPr>
      <w:r>
        <w:t>¿Cuál es</w:t>
      </w:r>
      <w:r w:rsidR="00B15939">
        <w:t xml:space="preserve"> el rango etario que realiza la</w:t>
      </w:r>
      <w:r>
        <w:t xml:space="preserve"> mayor cantidad de actividad física en Chile?</w:t>
      </w:r>
    </w:p>
    <w:p w:rsidR="001601C4" w:rsidRDefault="001601C4" w:rsidP="006A7933">
      <w:pPr>
        <w:tabs>
          <w:tab w:val="left" w:pos="0"/>
        </w:tabs>
        <w:jc w:val="both"/>
      </w:pPr>
      <w:r>
        <w:t>_________________________________________________________________________________________</w:t>
      </w:r>
    </w:p>
    <w:p w:rsidR="00B15939" w:rsidRPr="00B15939" w:rsidRDefault="00B15939" w:rsidP="00B15939">
      <w:pPr>
        <w:pStyle w:val="Prrafodelista"/>
        <w:numPr>
          <w:ilvl w:val="0"/>
          <w:numId w:val="2"/>
        </w:numPr>
        <w:tabs>
          <w:tab w:val="left" w:pos="0"/>
        </w:tabs>
        <w:jc w:val="both"/>
        <w:rPr>
          <w:b/>
        </w:rPr>
      </w:pPr>
      <w:r w:rsidRPr="00B15939">
        <w:rPr>
          <w:b/>
        </w:rPr>
        <w:t xml:space="preserve">Menciona a lo menos tres factores que </w:t>
      </w:r>
      <w:r>
        <w:rPr>
          <w:b/>
        </w:rPr>
        <w:t>podrían influir</w:t>
      </w:r>
      <w:r w:rsidRPr="00B15939">
        <w:rPr>
          <w:b/>
        </w:rPr>
        <w:t xml:space="preserve"> en los resultados que muestra el grafico</w:t>
      </w:r>
      <w:r>
        <w:rPr>
          <w:b/>
        </w:rPr>
        <w:t>, justifica cada uno (guíate por el ejemplo).</w:t>
      </w:r>
    </w:p>
    <w:tbl>
      <w:tblPr>
        <w:tblStyle w:val="Tablaconcuadrcula"/>
        <w:tblW w:w="0" w:type="auto"/>
        <w:tblLook w:val="04A0" w:firstRow="1" w:lastRow="0" w:firstColumn="1" w:lastColumn="0" w:noHBand="0" w:noVBand="1"/>
      </w:tblPr>
      <w:tblGrid>
        <w:gridCol w:w="5113"/>
        <w:gridCol w:w="5113"/>
      </w:tblGrid>
      <w:tr w:rsidR="00B15939" w:rsidTr="00B15939">
        <w:tc>
          <w:tcPr>
            <w:tcW w:w="5113" w:type="dxa"/>
          </w:tcPr>
          <w:p w:rsidR="00B15939" w:rsidRPr="008404D5" w:rsidRDefault="00B15939" w:rsidP="00B15939">
            <w:pPr>
              <w:tabs>
                <w:tab w:val="left" w:pos="0"/>
              </w:tabs>
              <w:jc w:val="center"/>
              <w:rPr>
                <w:b/>
              </w:rPr>
            </w:pPr>
            <w:r w:rsidRPr="008404D5">
              <w:rPr>
                <w:b/>
              </w:rPr>
              <w:t>Factores</w:t>
            </w:r>
          </w:p>
          <w:p w:rsidR="00B15939" w:rsidRDefault="00B15939" w:rsidP="008404D5">
            <w:pPr>
              <w:tabs>
                <w:tab w:val="left" w:pos="0"/>
              </w:tabs>
              <w:jc w:val="both"/>
            </w:pPr>
            <w:r w:rsidRPr="008404D5">
              <w:rPr>
                <w:shd w:val="clear" w:color="auto" w:fill="C6D9F1" w:themeFill="text2" w:themeFillTint="33"/>
              </w:rPr>
              <w:t>Ejemplo: Disminución de la participación social en adultos mayores de 70 años en chile</w:t>
            </w:r>
          </w:p>
        </w:tc>
        <w:tc>
          <w:tcPr>
            <w:tcW w:w="5113" w:type="dxa"/>
          </w:tcPr>
          <w:p w:rsidR="00B15939" w:rsidRPr="008404D5" w:rsidRDefault="00B15939" w:rsidP="00B15939">
            <w:pPr>
              <w:tabs>
                <w:tab w:val="left" w:pos="0"/>
              </w:tabs>
              <w:jc w:val="center"/>
              <w:rPr>
                <w:b/>
              </w:rPr>
            </w:pPr>
            <w:r w:rsidRPr="008404D5">
              <w:rPr>
                <w:b/>
              </w:rPr>
              <w:t>Justificación</w:t>
            </w:r>
          </w:p>
          <w:p w:rsidR="00B15939" w:rsidRDefault="008404D5" w:rsidP="008404D5">
            <w:pPr>
              <w:tabs>
                <w:tab w:val="left" w:pos="0"/>
              </w:tabs>
              <w:jc w:val="both"/>
            </w:pPr>
            <w:r w:rsidRPr="008404D5">
              <w:rPr>
                <w:shd w:val="clear" w:color="auto" w:fill="C6D9F1" w:themeFill="text2" w:themeFillTint="33"/>
              </w:rPr>
              <w:t>Ejemplo: Las políticas públicas y privadas no contemplan programas que apoyen las necesidades de los adultos mayores, por lo que su actividad física se ve reducida significativamente.</w:t>
            </w:r>
          </w:p>
        </w:tc>
      </w:tr>
      <w:tr w:rsidR="00B15939" w:rsidTr="00B15939">
        <w:tc>
          <w:tcPr>
            <w:tcW w:w="5113" w:type="dxa"/>
          </w:tcPr>
          <w:p w:rsidR="00B15939" w:rsidRDefault="008404D5" w:rsidP="008404D5">
            <w:pPr>
              <w:tabs>
                <w:tab w:val="left" w:pos="0"/>
              </w:tabs>
              <w:spacing w:line="360" w:lineRule="auto"/>
              <w:jc w:val="both"/>
            </w:pPr>
            <w:r>
              <w:t>1.</w:t>
            </w:r>
          </w:p>
        </w:tc>
        <w:tc>
          <w:tcPr>
            <w:tcW w:w="5113" w:type="dxa"/>
          </w:tcPr>
          <w:p w:rsidR="00B15939" w:rsidRDefault="00B15939" w:rsidP="008404D5">
            <w:pPr>
              <w:tabs>
                <w:tab w:val="left" w:pos="0"/>
              </w:tabs>
              <w:spacing w:line="360" w:lineRule="auto"/>
              <w:jc w:val="both"/>
            </w:pPr>
          </w:p>
        </w:tc>
      </w:tr>
      <w:tr w:rsidR="00B15939" w:rsidTr="00B15939">
        <w:tc>
          <w:tcPr>
            <w:tcW w:w="5113" w:type="dxa"/>
          </w:tcPr>
          <w:p w:rsidR="00B15939" w:rsidRDefault="008404D5" w:rsidP="008404D5">
            <w:pPr>
              <w:tabs>
                <w:tab w:val="left" w:pos="0"/>
              </w:tabs>
              <w:spacing w:line="360" w:lineRule="auto"/>
              <w:jc w:val="both"/>
            </w:pPr>
            <w:r>
              <w:t>2.</w:t>
            </w:r>
          </w:p>
        </w:tc>
        <w:tc>
          <w:tcPr>
            <w:tcW w:w="5113" w:type="dxa"/>
          </w:tcPr>
          <w:p w:rsidR="00B15939" w:rsidRDefault="00B15939" w:rsidP="008404D5">
            <w:pPr>
              <w:tabs>
                <w:tab w:val="left" w:pos="0"/>
              </w:tabs>
              <w:spacing w:line="360" w:lineRule="auto"/>
              <w:jc w:val="both"/>
            </w:pPr>
          </w:p>
        </w:tc>
      </w:tr>
      <w:tr w:rsidR="00B15939" w:rsidTr="00B15939">
        <w:tc>
          <w:tcPr>
            <w:tcW w:w="5113" w:type="dxa"/>
          </w:tcPr>
          <w:p w:rsidR="00B15939" w:rsidRDefault="008404D5" w:rsidP="008404D5">
            <w:pPr>
              <w:tabs>
                <w:tab w:val="left" w:pos="0"/>
              </w:tabs>
              <w:spacing w:line="360" w:lineRule="auto"/>
              <w:jc w:val="both"/>
            </w:pPr>
            <w:r>
              <w:t>3.</w:t>
            </w:r>
          </w:p>
        </w:tc>
        <w:tc>
          <w:tcPr>
            <w:tcW w:w="5113" w:type="dxa"/>
          </w:tcPr>
          <w:p w:rsidR="00B15939" w:rsidRDefault="00B15939" w:rsidP="008404D5">
            <w:pPr>
              <w:tabs>
                <w:tab w:val="left" w:pos="0"/>
              </w:tabs>
              <w:spacing w:line="360" w:lineRule="auto"/>
              <w:jc w:val="both"/>
            </w:pPr>
          </w:p>
        </w:tc>
      </w:tr>
    </w:tbl>
    <w:p w:rsidR="00B15939" w:rsidRPr="008404D5" w:rsidRDefault="008404D5" w:rsidP="00B15939">
      <w:pPr>
        <w:pStyle w:val="Prrafodelista"/>
        <w:numPr>
          <w:ilvl w:val="0"/>
          <w:numId w:val="2"/>
        </w:numPr>
        <w:tabs>
          <w:tab w:val="left" w:pos="0"/>
        </w:tabs>
        <w:jc w:val="both"/>
        <w:rPr>
          <w:b/>
        </w:rPr>
      </w:pPr>
      <w:r w:rsidRPr="008404D5">
        <w:rPr>
          <w:b/>
        </w:rPr>
        <w:t>¿</w:t>
      </w:r>
      <w:r w:rsidR="00B15939" w:rsidRPr="008404D5">
        <w:rPr>
          <w:b/>
        </w:rPr>
        <w:t>Qué conclusiones generales podemos establecer a partir de la observ</w:t>
      </w:r>
      <w:r w:rsidRPr="008404D5">
        <w:rPr>
          <w:b/>
        </w:rPr>
        <w:t>ación y el análisis del grafico?</w:t>
      </w:r>
    </w:p>
    <w:p w:rsidR="00B15939" w:rsidRDefault="00B15939" w:rsidP="008404D5">
      <w:pPr>
        <w:tabs>
          <w:tab w:val="left"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1C4" w:rsidRDefault="00B15939" w:rsidP="00B15939">
      <w:pPr>
        <w:pStyle w:val="Prrafodelista"/>
        <w:numPr>
          <w:ilvl w:val="0"/>
          <w:numId w:val="2"/>
        </w:numPr>
        <w:tabs>
          <w:tab w:val="left" w:pos="0"/>
        </w:tabs>
        <w:jc w:val="both"/>
        <w:rPr>
          <w:b/>
          <w:i/>
        </w:rPr>
      </w:pPr>
      <w:r w:rsidRPr="00B15939">
        <w:rPr>
          <w:b/>
          <w:i/>
        </w:rPr>
        <w:t xml:space="preserve">Según tú: </w:t>
      </w:r>
      <w:r w:rsidR="00CF39A3" w:rsidRPr="00B15939">
        <w:rPr>
          <w:b/>
          <w:i/>
        </w:rPr>
        <w:t>¿Cuáles son los beneficios de realizar actividad física independiente de la edad que se tenga?</w:t>
      </w:r>
      <w:r w:rsidR="008404D5">
        <w:rPr>
          <w:b/>
          <w:i/>
        </w:rPr>
        <w:t xml:space="preserve">, menciona dos beneficios y justifícalos </w:t>
      </w:r>
      <w:r w:rsidR="008404D5">
        <w:rPr>
          <w:b/>
        </w:rPr>
        <w:t>(guíate por el ejemplo).</w:t>
      </w:r>
    </w:p>
    <w:tbl>
      <w:tblPr>
        <w:tblStyle w:val="Tablaconcuadrcula"/>
        <w:tblW w:w="0" w:type="auto"/>
        <w:tblLook w:val="04A0" w:firstRow="1" w:lastRow="0" w:firstColumn="1" w:lastColumn="0" w:noHBand="0" w:noVBand="1"/>
      </w:tblPr>
      <w:tblGrid>
        <w:gridCol w:w="5113"/>
        <w:gridCol w:w="5113"/>
      </w:tblGrid>
      <w:tr w:rsidR="008404D5" w:rsidTr="00527F56">
        <w:tc>
          <w:tcPr>
            <w:tcW w:w="5113" w:type="dxa"/>
          </w:tcPr>
          <w:p w:rsidR="008404D5" w:rsidRPr="008404D5" w:rsidRDefault="008404D5" w:rsidP="00527F56">
            <w:pPr>
              <w:tabs>
                <w:tab w:val="left" w:pos="0"/>
              </w:tabs>
              <w:jc w:val="center"/>
              <w:rPr>
                <w:b/>
              </w:rPr>
            </w:pPr>
            <w:r>
              <w:rPr>
                <w:b/>
              </w:rPr>
              <w:t>Beneficios de realizar actividad Física</w:t>
            </w:r>
          </w:p>
          <w:p w:rsidR="008404D5" w:rsidRDefault="008404D5" w:rsidP="008404D5">
            <w:pPr>
              <w:tabs>
                <w:tab w:val="left" w:pos="0"/>
              </w:tabs>
              <w:jc w:val="both"/>
            </w:pPr>
            <w:r w:rsidRPr="008404D5">
              <w:rPr>
                <w:shd w:val="clear" w:color="auto" w:fill="C6D9F1" w:themeFill="text2" w:themeFillTint="33"/>
              </w:rPr>
              <w:t xml:space="preserve">Ejemplo: </w:t>
            </w:r>
            <w:r>
              <w:rPr>
                <w:shd w:val="clear" w:color="auto" w:fill="C6D9F1" w:themeFill="text2" w:themeFillTint="33"/>
              </w:rPr>
              <w:t>Se mejora la calidad de vida</w:t>
            </w:r>
          </w:p>
        </w:tc>
        <w:tc>
          <w:tcPr>
            <w:tcW w:w="5113" w:type="dxa"/>
          </w:tcPr>
          <w:p w:rsidR="008404D5" w:rsidRPr="008404D5" w:rsidRDefault="008404D5" w:rsidP="00527F56">
            <w:pPr>
              <w:tabs>
                <w:tab w:val="left" w:pos="0"/>
              </w:tabs>
              <w:jc w:val="center"/>
              <w:rPr>
                <w:b/>
              </w:rPr>
            </w:pPr>
            <w:r w:rsidRPr="008404D5">
              <w:rPr>
                <w:b/>
              </w:rPr>
              <w:t>Justificación</w:t>
            </w:r>
          </w:p>
          <w:p w:rsidR="008404D5" w:rsidRDefault="008404D5" w:rsidP="008404D5">
            <w:pPr>
              <w:tabs>
                <w:tab w:val="left" w:pos="0"/>
              </w:tabs>
              <w:jc w:val="both"/>
            </w:pPr>
            <w:r w:rsidRPr="008404D5">
              <w:rPr>
                <w:shd w:val="clear" w:color="auto" w:fill="C6D9F1" w:themeFill="text2" w:themeFillTint="33"/>
              </w:rPr>
              <w:t xml:space="preserve">Ejemplo: </w:t>
            </w:r>
            <w:r>
              <w:rPr>
                <w:shd w:val="clear" w:color="auto" w:fill="C6D9F1" w:themeFill="text2" w:themeFillTint="33"/>
              </w:rPr>
              <w:t>ya que podemos regular los niveles de estrés y de ansiedad al tener un plan de actividad física semanal.</w:t>
            </w:r>
          </w:p>
        </w:tc>
      </w:tr>
      <w:tr w:rsidR="008404D5" w:rsidTr="00527F56">
        <w:tc>
          <w:tcPr>
            <w:tcW w:w="5113" w:type="dxa"/>
          </w:tcPr>
          <w:p w:rsidR="008404D5" w:rsidRDefault="008404D5" w:rsidP="00527F56">
            <w:pPr>
              <w:tabs>
                <w:tab w:val="left" w:pos="0"/>
              </w:tabs>
              <w:spacing w:line="360" w:lineRule="auto"/>
              <w:jc w:val="both"/>
            </w:pPr>
            <w:r>
              <w:t>1.</w:t>
            </w:r>
          </w:p>
        </w:tc>
        <w:tc>
          <w:tcPr>
            <w:tcW w:w="5113" w:type="dxa"/>
          </w:tcPr>
          <w:p w:rsidR="008404D5" w:rsidRDefault="008404D5" w:rsidP="00527F56">
            <w:pPr>
              <w:tabs>
                <w:tab w:val="left" w:pos="0"/>
              </w:tabs>
              <w:spacing w:line="360" w:lineRule="auto"/>
              <w:jc w:val="both"/>
            </w:pPr>
          </w:p>
        </w:tc>
      </w:tr>
      <w:tr w:rsidR="008404D5" w:rsidTr="00527F56">
        <w:tc>
          <w:tcPr>
            <w:tcW w:w="5113" w:type="dxa"/>
          </w:tcPr>
          <w:p w:rsidR="008404D5" w:rsidRDefault="008404D5" w:rsidP="00527F56">
            <w:pPr>
              <w:tabs>
                <w:tab w:val="left" w:pos="0"/>
              </w:tabs>
              <w:spacing w:line="360" w:lineRule="auto"/>
              <w:jc w:val="both"/>
            </w:pPr>
            <w:r>
              <w:t>2.</w:t>
            </w:r>
          </w:p>
        </w:tc>
        <w:tc>
          <w:tcPr>
            <w:tcW w:w="5113" w:type="dxa"/>
          </w:tcPr>
          <w:p w:rsidR="008404D5" w:rsidRDefault="008404D5" w:rsidP="00527F56">
            <w:pPr>
              <w:tabs>
                <w:tab w:val="left" w:pos="0"/>
              </w:tabs>
              <w:spacing w:line="360" w:lineRule="auto"/>
              <w:jc w:val="both"/>
            </w:pPr>
          </w:p>
        </w:tc>
      </w:tr>
    </w:tbl>
    <w:p w:rsidR="008404D5" w:rsidRPr="008404D5" w:rsidRDefault="008404D5" w:rsidP="008404D5">
      <w:pPr>
        <w:tabs>
          <w:tab w:val="left" w:pos="0"/>
        </w:tabs>
        <w:jc w:val="both"/>
        <w:rPr>
          <w:b/>
          <w:i/>
        </w:rPr>
      </w:pPr>
    </w:p>
    <w:p w:rsidR="001601C4" w:rsidRPr="001A13B6" w:rsidRDefault="001601C4" w:rsidP="00B15939">
      <w:pPr>
        <w:pStyle w:val="Prrafodelista"/>
        <w:numPr>
          <w:ilvl w:val="0"/>
          <w:numId w:val="2"/>
        </w:numPr>
        <w:tabs>
          <w:tab w:val="left" w:pos="0"/>
        </w:tabs>
        <w:jc w:val="both"/>
        <w:rPr>
          <w:b/>
        </w:rPr>
      </w:pPr>
      <w:r w:rsidRPr="001A13B6">
        <w:rPr>
          <w:b/>
        </w:rPr>
        <w:t>Según lo que sabes y lo trabajado en ciencias en años anteriores ¿</w:t>
      </w:r>
      <w:r w:rsidR="00BA6F36" w:rsidRPr="001A13B6">
        <w:rPr>
          <w:b/>
        </w:rPr>
        <w:t>existe una relación entre el nivel de actividad física, la nutrición de la persona y los requerimientos energéticos (metabólicos) de la misma</w:t>
      </w:r>
      <w:r w:rsidRPr="001A13B6">
        <w:rPr>
          <w:b/>
        </w:rPr>
        <w:t>?</w:t>
      </w:r>
      <w:r w:rsidR="00BA6F36" w:rsidRPr="001A13B6">
        <w:rPr>
          <w:b/>
        </w:rPr>
        <w:t xml:space="preserve">, fundamenta tu respuesta </w:t>
      </w:r>
    </w:p>
    <w:p w:rsidR="00CF39A3" w:rsidRDefault="00CF39A3" w:rsidP="006A7933">
      <w:pPr>
        <w:tabs>
          <w:tab w:val="left"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EF9" w:rsidRDefault="00CB4EF9" w:rsidP="00301B4C">
      <w:pPr>
        <w:tabs>
          <w:tab w:val="left" w:pos="0"/>
        </w:tabs>
        <w:jc w:val="both"/>
      </w:pPr>
    </w:p>
    <w:p w:rsidR="00CB4EF9" w:rsidRDefault="00301B4C" w:rsidP="00301B4C">
      <w:pPr>
        <w:pStyle w:val="Prrafodelista"/>
        <w:shd w:val="clear" w:color="auto" w:fill="C6D9F1" w:themeFill="text2" w:themeFillTint="33"/>
        <w:tabs>
          <w:tab w:val="left" w:pos="0"/>
        </w:tabs>
        <w:jc w:val="both"/>
      </w:pPr>
      <w:r>
        <w:t>Puedes visualizar el siguiente video educativo para responder la pregunta 5.</w:t>
      </w:r>
    </w:p>
    <w:p w:rsidR="00301B4C" w:rsidRDefault="00301B4C" w:rsidP="00301B4C">
      <w:pPr>
        <w:pStyle w:val="Prrafodelista"/>
        <w:shd w:val="clear" w:color="auto" w:fill="C6D9F1" w:themeFill="text2" w:themeFillTint="33"/>
        <w:tabs>
          <w:tab w:val="left" w:pos="0"/>
        </w:tabs>
        <w:jc w:val="both"/>
      </w:pPr>
      <w:hyperlink r:id="rId9" w:history="1">
        <w:r>
          <w:rPr>
            <w:rStyle w:val="Hipervnculo"/>
          </w:rPr>
          <w:t>https://www.youtube.com/watch?v=jsqONxiLcYM&amp;t=67s</w:t>
        </w:r>
      </w:hyperlink>
    </w:p>
    <w:p w:rsidR="0037056E" w:rsidRPr="001601C4" w:rsidRDefault="00301B4C" w:rsidP="00301B4C">
      <w:pPr>
        <w:pStyle w:val="Prrafodelista"/>
        <w:shd w:val="clear" w:color="auto" w:fill="C6D9F1" w:themeFill="text2" w:themeFillTint="33"/>
        <w:tabs>
          <w:tab w:val="left" w:pos="0"/>
        </w:tabs>
        <w:jc w:val="both"/>
      </w:pPr>
      <w:r>
        <w:rPr>
          <w:noProof/>
        </w:rPr>
        <w:drawing>
          <wp:inline distT="0" distB="0" distL="0" distR="0" wp14:anchorId="50C70220" wp14:editId="7DA975A4">
            <wp:extent cx="1903135" cy="1232452"/>
            <wp:effectExtent l="0" t="0" r="190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1357" r="41116" b="20820"/>
                    <a:stretch/>
                  </pic:blipFill>
                  <pic:spPr bwMode="auto">
                    <a:xfrm>
                      <a:off x="0" y="0"/>
                      <a:ext cx="1905920" cy="12342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7056E" w:rsidRPr="001601C4" w:rsidSect="00B15939">
      <w:pgSz w:w="12240" w:h="20160" w:code="5"/>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9D"/>
    <w:multiLevelType w:val="hybridMultilevel"/>
    <w:tmpl w:val="54E8D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E76FA4"/>
    <w:multiLevelType w:val="hybridMultilevel"/>
    <w:tmpl w:val="EEF846B4"/>
    <w:lvl w:ilvl="0" w:tplc="52ECA3B6">
      <w:start w:val="7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672B84"/>
    <w:multiLevelType w:val="hybridMultilevel"/>
    <w:tmpl w:val="8E7490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D26803"/>
    <w:multiLevelType w:val="hybridMultilevel"/>
    <w:tmpl w:val="CD0E5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5F7505"/>
    <w:multiLevelType w:val="hybridMultilevel"/>
    <w:tmpl w:val="6346DDEE"/>
    <w:lvl w:ilvl="0" w:tplc="A8C2C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5DDB6A41"/>
    <w:multiLevelType w:val="hybridMultilevel"/>
    <w:tmpl w:val="373A3504"/>
    <w:lvl w:ilvl="0" w:tplc="6C9AD864">
      <w:start w:val="1"/>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7">
    <w:nsid w:val="626579CD"/>
    <w:multiLevelType w:val="hybridMultilevel"/>
    <w:tmpl w:val="01BE4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0F0A35"/>
    <w:multiLevelType w:val="hybridMultilevel"/>
    <w:tmpl w:val="6346DDEE"/>
    <w:lvl w:ilvl="0" w:tplc="A8C2C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7242310F"/>
    <w:multiLevelType w:val="hybridMultilevel"/>
    <w:tmpl w:val="6EC299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7"/>
  </w:num>
  <w:num w:numId="6">
    <w:abstractNumId w:val="4"/>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7"/>
    <w:rsid w:val="00032E5A"/>
    <w:rsid w:val="000A4277"/>
    <w:rsid w:val="000E007E"/>
    <w:rsid w:val="001601C4"/>
    <w:rsid w:val="001A13B6"/>
    <w:rsid w:val="001B70D1"/>
    <w:rsid w:val="002E3DAA"/>
    <w:rsid w:val="00301B4C"/>
    <w:rsid w:val="0037056E"/>
    <w:rsid w:val="004111B7"/>
    <w:rsid w:val="00426F76"/>
    <w:rsid w:val="005E0981"/>
    <w:rsid w:val="005E4A76"/>
    <w:rsid w:val="00671289"/>
    <w:rsid w:val="006A7933"/>
    <w:rsid w:val="006D1C73"/>
    <w:rsid w:val="007906CD"/>
    <w:rsid w:val="008404D5"/>
    <w:rsid w:val="008D51D9"/>
    <w:rsid w:val="00A51FA1"/>
    <w:rsid w:val="00B15939"/>
    <w:rsid w:val="00B90812"/>
    <w:rsid w:val="00BA6F36"/>
    <w:rsid w:val="00C80D47"/>
    <w:rsid w:val="00C96142"/>
    <w:rsid w:val="00CB4EF9"/>
    <w:rsid w:val="00CF39A3"/>
    <w:rsid w:val="00D505C3"/>
    <w:rsid w:val="00F24463"/>
    <w:rsid w:val="00FC4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1B7"/>
    <w:pPr>
      <w:spacing w:after="0" w:line="240" w:lineRule="auto"/>
    </w:pPr>
  </w:style>
  <w:style w:type="character" w:customStyle="1" w:styleId="SinespaciadoCar">
    <w:name w:val="Sin espaciado Car"/>
    <w:link w:val="Sinespaciado"/>
    <w:uiPriority w:val="1"/>
    <w:rsid w:val="004111B7"/>
    <w:rPr>
      <w:lang w:val="es-CL"/>
    </w:rPr>
  </w:style>
  <w:style w:type="paragraph" w:styleId="Textodeglobo">
    <w:name w:val="Balloon Text"/>
    <w:basedOn w:val="Normal"/>
    <w:link w:val="TextodegloboCar"/>
    <w:uiPriority w:val="99"/>
    <w:semiHidden/>
    <w:unhideWhenUsed/>
    <w:rsid w:val="001601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1C4"/>
    <w:rPr>
      <w:rFonts w:ascii="Tahoma" w:eastAsiaTheme="minorEastAsia" w:hAnsi="Tahoma" w:cs="Tahoma"/>
      <w:sz w:val="16"/>
      <w:szCs w:val="16"/>
      <w:lang w:val="es-CL" w:eastAsia="es-CL"/>
    </w:rPr>
  </w:style>
  <w:style w:type="paragraph" w:styleId="Prrafodelista">
    <w:name w:val="List Paragraph"/>
    <w:basedOn w:val="Normal"/>
    <w:uiPriority w:val="34"/>
    <w:qFormat/>
    <w:rsid w:val="001601C4"/>
    <w:pPr>
      <w:ind w:left="720"/>
      <w:contextualSpacing/>
    </w:pPr>
  </w:style>
  <w:style w:type="table" w:styleId="Tablaconcuadrcula">
    <w:name w:val="Table Grid"/>
    <w:basedOn w:val="Tablanormal"/>
    <w:uiPriority w:val="59"/>
    <w:rsid w:val="001B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01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1B7"/>
    <w:pPr>
      <w:spacing w:after="0" w:line="240" w:lineRule="auto"/>
    </w:pPr>
  </w:style>
  <w:style w:type="character" w:customStyle="1" w:styleId="SinespaciadoCar">
    <w:name w:val="Sin espaciado Car"/>
    <w:link w:val="Sinespaciado"/>
    <w:uiPriority w:val="1"/>
    <w:rsid w:val="004111B7"/>
    <w:rPr>
      <w:lang w:val="es-CL"/>
    </w:rPr>
  </w:style>
  <w:style w:type="paragraph" w:styleId="Textodeglobo">
    <w:name w:val="Balloon Text"/>
    <w:basedOn w:val="Normal"/>
    <w:link w:val="TextodegloboCar"/>
    <w:uiPriority w:val="99"/>
    <w:semiHidden/>
    <w:unhideWhenUsed/>
    <w:rsid w:val="001601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1C4"/>
    <w:rPr>
      <w:rFonts w:ascii="Tahoma" w:eastAsiaTheme="minorEastAsia" w:hAnsi="Tahoma" w:cs="Tahoma"/>
      <w:sz w:val="16"/>
      <w:szCs w:val="16"/>
      <w:lang w:val="es-CL" w:eastAsia="es-CL"/>
    </w:rPr>
  </w:style>
  <w:style w:type="paragraph" w:styleId="Prrafodelista">
    <w:name w:val="List Paragraph"/>
    <w:basedOn w:val="Normal"/>
    <w:uiPriority w:val="34"/>
    <w:qFormat/>
    <w:rsid w:val="001601C4"/>
    <w:pPr>
      <w:ind w:left="720"/>
      <w:contextualSpacing/>
    </w:pPr>
  </w:style>
  <w:style w:type="table" w:styleId="Tablaconcuadrcula">
    <w:name w:val="Table Grid"/>
    <w:basedOn w:val="Tablanormal"/>
    <w:uiPriority w:val="59"/>
    <w:rsid w:val="001B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01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youtube.com/watch?v=jsqONxiLcYM&amp;t=6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438B-7FF7-4A3D-A6E3-FAFEAD13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4</cp:revision>
  <dcterms:created xsi:type="dcterms:W3CDTF">2020-05-05T01:17:00Z</dcterms:created>
  <dcterms:modified xsi:type="dcterms:W3CDTF">2020-05-05T02:17:00Z</dcterms:modified>
</cp:coreProperties>
</file>