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47" w:rsidRDefault="00B07B47" w:rsidP="00B07B4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7EE3E" wp14:editId="65CBA141">
                <wp:simplePos x="0" y="0"/>
                <wp:positionH relativeFrom="column">
                  <wp:posOffset>530301</wp:posOffset>
                </wp:positionH>
                <wp:positionV relativeFrom="paragraph">
                  <wp:posOffset>-408477</wp:posOffset>
                </wp:positionV>
                <wp:extent cx="2343150" cy="968991"/>
                <wp:effectExtent l="0" t="0" r="0" b="317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68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B47" w:rsidRDefault="00B07B47" w:rsidP="00B07B47">
                            <w:pPr>
                              <w:spacing w:after="0" w:line="240" w:lineRule="auto"/>
                            </w:pPr>
                            <w:r>
                              <w:t>Colegio Pedro de Valdivia</w:t>
                            </w:r>
                          </w:p>
                          <w:p w:rsidR="00B07B47" w:rsidRDefault="00B07B47" w:rsidP="00B07B47">
                            <w:pPr>
                              <w:spacing w:after="0" w:line="240" w:lineRule="auto"/>
                            </w:pPr>
                            <w:r>
                              <w:t>Villarrica</w:t>
                            </w:r>
                          </w:p>
                          <w:p w:rsidR="00B07B47" w:rsidRDefault="00B07B47" w:rsidP="00B07B47">
                            <w:pPr>
                              <w:spacing w:after="0" w:line="240" w:lineRule="auto"/>
                            </w:pPr>
                            <w:r>
                              <w:t>Departamento de Matemáticas</w:t>
                            </w:r>
                          </w:p>
                          <w:p w:rsidR="00B07B47" w:rsidRDefault="00B07B47" w:rsidP="00B07B47">
                            <w:pPr>
                              <w:spacing w:after="0" w:line="240" w:lineRule="auto"/>
                            </w:pPr>
                            <w:r>
                              <w:t>Programa de Integración Escolar</w:t>
                            </w:r>
                          </w:p>
                          <w:p w:rsidR="00B07B47" w:rsidRDefault="00B07B47" w:rsidP="00B07B47">
                            <w:pPr>
                              <w:spacing w:after="0" w:line="240" w:lineRule="auto"/>
                            </w:pPr>
                            <w:r>
                              <w:t>Ed. Macarena Guzmán 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41.75pt;margin-top:-32.15pt;width:184.5pt;height:7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" fillcolor="white [3201]" stroked="f" strokeweight=".5pt">
                <v:textbox>
                  <w:txbxContent>
                    <w:p w:rsidR="00B07B47" w:rsidRDefault="00B07B47" w:rsidP="00B07B47">
                      <w:pPr>
                        <w:spacing w:after="0" w:line="240" w:lineRule="auto"/>
                      </w:pPr>
                      <w:r>
                        <w:t>Colegio Pedro de Valdivia</w:t>
                      </w:r>
                    </w:p>
                    <w:p w:rsidR="00B07B47" w:rsidRDefault="00B07B47" w:rsidP="00B07B47">
                      <w:pPr>
                        <w:spacing w:after="0" w:line="240" w:lineRule="auto"/>
                      </w:pPr>
                      <w:r>
                        <w:t>Villarrica</w:t>
                      </w:r>
                    </w:p>
                    <w:p w:rsidR="00B07B47" w:rsidRDefault="00B07B47" w:rsidP="00B07B47">
                      <w:pPr>
                        <w:spacing w:after="0" w:line="240" w:lineRule="auto"/>
                      </w:pPr>
                      <w:r>
                        <w:t>Departamento de Matemáticas</w:t>
                      </w:r>
                    </w:p>
                    <w:p w:rsidR="00B07B47" w:rsidRDefault="00B07B47" w:rsidP="00B07B47">
                      <w:pPr>
                        <w:spacing w:after="0" w:line="240" w:lineRule="auto"/>
                      </w:pPr>
                      <w:r>
                        <w:t>Programa de Integración Escolar</w:t>
                      </w:r>
                    </w:p>
                    <w:p w:rsidR="00B07B47" w:rsidRDefault="00B07B47" w:rsidP="00B07B47">
                      <w:pPr>
                        <w:spacing w:after="0" w:line="240" w:lineRule="auto"/>
                      </w:pPr>
                      <w:r>
                        <w:t>Ed. Macarena Guzmán 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FF6278F" wp14:editId="315876D6">
            <wp:simplePos x="0" y="0"/>
            <wp:positionH relativeFrom="column">
              <wp:posOffset>-504825</wp:posOffset>
            </wp:positionH>
            <wp:positionV relativeFrom="paragraph">
              <wp:posOffset>-416560</wp:posOffset>
            </wp:positionV>
            <wp:extent cx="1028700" cy="1009650"/>
            <wp:effectExtent l="0" t="0" r="0" b="0"/>
            <wp:wrapNone/>
            <wp:docPr id="12" name="Imagen 12" descr="Descripción: 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B47" w:rsidRDefault="00B07B47" w:rsidP="00B07B47"/>
    <w:p w:rsidR="00B07B47" w:rsidRPr="00B07B47" w:rsidRDefault="00B07B47" w:rsidP="00B07B47">
      <w:r>
        <w:t xml:space="preserve">                           </w:t>
      </w:r>
      <w:r>
        <w:t xml:space="preserve">                           </w:t>
      </w:r>
      <w:r w:rsidRPr="00D44611">
        <w:rPr>
          <w:b/>
          <w:i/>
        </w:rPr>
        <w:t xml:space="preserve">Guía nº0 de primero medio: </w:t>
      </w:r>
      <w:r>
        <w:rPr>
          <w:b/>
          <w:i/>
        </w:rPr>
        <w:t>Aprendo sin Parar N°2</w:t>
      </w:r>
    </w:p>
    <w:p w:rsidR="00B07B47" w:rsidRPr="00E86510" w:rsidRDefault="00B07B47" w:rsidP="00B07B47">
      <w:pPr>
        <w:jc w:val="center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5650D37" wp14:editId="00B8CF40">
            <wp:simplePos x="0" y="0"/>
            <wp:positionH relativeFrom="column">
              <wp:posOffset>-617220</wp:posOffset>
            </wp:positionH>
            <wp:positionV relativeFrom="paragraph">
              <wp:posOffset>340360</wp:posOffset>
            </wp:positionV>
            <wp:extent cx="5609590" cy="3691255"/>
            <wp:effectExtent l="0" t="0" r="0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74" t="28731" r="32396" b="29908"/>
                    <a:stretch/>
                  </pic:blipFill>
                  <pic:spPr bwMode="auto">
                    <a:xfrm>
                      <a:off x="0" y="0"/>
                      <a:ext cx="5609590" cy="3691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¿Cómo hacer la actividad “</w:t>
      </w:r>
      <w:r>
        <w:rPr>
          <w:b/>
        </w:rPr>
        <w:t>Actividad de síntesis ticket de salida</w:t>
      </w:r>
      <w:r>
        <w:rPr>
          <w:b/>
        </w:rPr>
        <w:t>”</w:t>
      </w:r>
      <w:r w:rsidRPr="00E86510">
        <w:rPr>
          <w:b/>
        </w:rPr>
        <w:t>?</w:t>
      </w:r>
    </w:p>
    <w:p w:rsidR="001F2135" w:rsidRDefault="001F2135"/>
    <w:p w:rsidR="00B07B47" w:rsidRDefault="00B07B47"/>
    <w:p w:rsidR="00B07B47" w:rsidRDefault="00B07B47"/>
    <w:p w:rsidR="00B07B47" w:rsidRDefault="00B07B47"/>
    <w:p w:rsidR="00B07B47" w:rsidRDefault="00B07B47"/>
    <w:p w:rsidR="00B07B47" w:rsidRDefault="00B07B47"/>
    <w:p w:rsidR="00B07B47" w:rsidRDefault="00B07B47"/>
    <w:p w:rsidR="00B07B47" w:rsidRDefault="00B07B47"/>
    <w:p w:rsidR="00563694" w:rsidRDefault="00563694"/>
    <w:p w:rsidR="00563694" w:rsidRDefault="00563694"/>
    <w:p w:rsidR="00563694" w:rsidRDefault="00563694"/>
    <w:p w:rsidR="00563694" w:rsidRDefault="00563694"/>
    <w:p w:rsidR="00563694" w:rsidRDefault="00563694">
      <w:r w:rsidRPr="00823005">
        <w:rPr>
          <w:b/>
          <w:i/>
        </w:rPr>
        <w:t>Usa la información gráfica del dibujo y la tabla para resolver paso a paso.</w:t>
      </w:r>
    </w:p>
    <w:p w:rsidR="00563694" w:rsidRDefault="00563694">
      <w:r>
        <w:rPr>
          <w:noProof/>
          <w:lang w:eastAsia="es-CL"/>
        </w:rPr>
        <w:drawing>
          <wp:inline distT="0" distB="0" distL="0" distR="0">
            <wp:extent cx="5608955" cy="1733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095"/>
        <w:gridCol w:w="3244"/>
      </w:tblGrid>
      <w:tr w:rsidR="007E6106" w:rsidTr="005A5BEB">
        <w:tc>
          <w:tcPr>
            <w:tcW w:w="2660" w:type="dxa"/>
            <w:shd w:val="clear" w:color="auto" w:fill="CCC0D9" w:themeFill="accent4" w:themeFillTint="66"/>
          </w:tcPr>
          <w:p w:rsidR="007E6106" w:rsidRDefault="007E6106" w:rsidP="007E6106">
            <w:r>
              <w:t>Cantidad de los envases</w:t>
            </w:r>
          </w:p>
        </w:tc>
        <w:tc>
          <w:tcPr>
            <w:tcW w:w="3095" w:type="dxa"/>
            <w:shd w:val="clear" w:color="auto" w:fill="CCC0D9" w:themeFill="accent4" w:themeFillTint="66"/>
          </w:tcPr>
          <w:p w:rsidR="007E6106" w:rsidRDefault="007E6106">
            <w:r>
              <w:t>Capacidad de los cartuchos</w:t>
            </w:r>
          </w:p>
        </w:tc>
        <w:tc>
          <w:tcPr>
            <w:tcW w:w="3244" w:type="dxa"/>
            <w:shd w:val="clear" w:color="auto" w:fill="CCC0D9" w:themeFill="accent4" w:themeFillTint="66"/>
          </w:tcPr>
          <w:p w:rsidR="007E6106" w:rsidRDefault="007E6106" w:rsidP="007E6106">
            <w:r>
              <w:t>¿Cuántas veces puedo recargar un cartucho de color?</w:t>
            </w:r>
          </w:p>
        </w:tc>
      </w:tr>
      <w:tr w:rsidR="007E6106" w:rsidTr="005A5BEB">
        <w:tc>
          <w:tcPr>
            <w:tcW w:w="2660" w:type="dxa"/>
          </w:tcPr>
          <w:p w:rsidR="007E6106" w:rsidRDefault="007E6106">
            <w:r>
              <w:t>Un envase de color 62,5ml</w:t>
            </w:r>
          </w:p>
        </w:tc>
        <w:tc>
          <w:tcPr>
            <w:tcW w:w="3095" w:type="dxa"/>
          </w:tcPr>
          <w:p w:rsidR="007E6106" w:rsidRDefault="007E6106">
            <w:r>
              <w:t>Un cartucho de color 12,5ml</w:t>
            </w:r>
          </w:p>
        </w:tc>
        <w:tc>
          <w:tcPr>
            <w:tcW w:w="3244" w:type="dxa"/>
          </w:tcPr>
          <w:p w:rsidR="007E6106" w:rsidRDefault="007E6106"/>
          <w:p w:rsidR="007E6106" w:rsidRDefault="007E6106" w:rsidP="007E6106">
            <w:pPr>
              <w:jc w:val="center"/>
            </w:pPr>
            <w:r>
              <w:t>62,5 : 12,5 =____</w:t>
            </w:r>
          </w:p>
          <w:p w:rsidR="007E6106" w:rsidRDefault="007E6106">
            <w:r>
              <w:t>R:__________________________</w:t>
            </w:r>
          </w:p>
        </w:tc>
      </w:tr>
    </w:tbl>
    <w:p w:rsidR="00563694" w:rsidRDefault="005A5BE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AA8D7" wp14:editId="073C421C">
                <wp:simplePos x="0" y="0"/>
                <wp:positionH relativeFrom="column">
                  <wp:posOffset>-559501</wp:posOffset>
                </wp:positionH>
                <wp:positionV relativeFrom="paragraph">
                  <wp:posOffset>-345004</wp:posOffset>
                </wp:positionV>
                <wp:extent cx="6564573" cy="655093"/>
                <wp:effectExtent l="19050" t="19050" r="27305" b="1206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573" cy="655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BEB" w:rsidRPr="005A5BEB" w:rsidRDefault="005A5BEB" w:rsidP="005A5BEB">
                            <w:pPr>
                              <w:rPr>
                                <w:b/>
                              </w:rPr>
                            </w:pPr>
                            <w:r w:rsidRPr="005A5BEB">
                              <w:rPr>
                                <w:b/>
                              </w:rPr>
                              <w:t xml:space="preserve">¿Por qué </w:t>
                            </w:r>
                            <w:r w:rsidRPr="005A5BEB">
                              <w:rPr>
                                <w:b/>
                              </w:rPr>
                              <w:t>dividimos</w:t>
                            </w:r>
                            <w:r w:rsidRPr="005A5BEB">
                              <w:rPr>
                                <w:b/>
                              </w:rPr>
                              <w:t xml:space="preserve"> en este problema?</w:t>
                            </w:r>
                          </w:p>
                          <w:p w:rsidR="005A5BEB" w:rsidRDefault="005A5BEB" w:rsidP="005A5BEB">
                            <w:pPr>
                              <w:jc w:val="center"/>
                            </w:pPr>
                            <w:r>
                              <w:t xml:space="preserve">Porque la </w:t>
                            </w:r>
                            <w:r>
                              <w:t>división nos permite repartir en partes iguales.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margin-left:-44.05pt;margin-top:-27.15pt;width:516.9pt;height:51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" fillcolor="white [3201]" strokeweight="2.25pt">
                <v:textbox>
                  <w:txbxContent>
                    <w:p w:rsidR="005A5BEB" w:rsidRPr="005A5BEB" w:rsidRDefault="005A5BEB" w:rsidP="005A5BEB">
                      <w:pPr>
                        <w:rPr>
                          <w:b/>
                        </w:rPr>
                      </w:pPr>
                      <w:r w:rsidRPr="005A5BEB">
                        <w:rPr>
                          <w:b/>
                        </w:rPr>
                        <w:t xml:space="preserve">¿Por qué </w:t>
                      </w:r>
                      <w:r w:rsidRPr="005A5BEB">
                        <w:rPr>
                          <w:b/>
                        </w:rPr>
                        <w:t>dividimos</w:t>
                      </w:r>
                      <w:r w:rsidRPr="005A5BEB">
                        <w:rPr>
                          <w:b/>
                        </w:rPr>
                        <w:t xml:space="preserve"> en este problema?</w:t>
                      </w:r>
                    </w:p>
                    <w:p w:rsidR="005A5BEB" w:rsidRDefault="005A5BEB" w:rsidP="005A5BEB">
                      <w:pPr>
                        <w:jc w:val="center"/>
                      </w:pPr>
                      <w:r>
                        <w:t xml:space="preserve">Porque la </w:t>
                      </w:r>
                      <w:r>
                        <w:t>división nos permite repartir en partes iguales.</w:t>
                      </w:r>
                    </w:p>
                  </w:txbxContent>
                </v:textbox>
              </v:shape>
            </w:pict>
          </mc:Fallback>
        </mc:AlternateContent>
      </w:r>
    </w:p>
    <w:p w:rsidR="00563694" w:rsidRDefault="00563694">
      <w:bookmarkStart w:id="0" w:name="_GoBack"/>
      <w:bookmarkEnd w:id="0"/>
    </w:p>
    <w:p w:rsidR="00563694" w:rsidRPr="005A5BEB" w:rsidRDefault="005A5BEB">
      <w:pPr>
        <w:rPr>
          <w:b/>
        </w:rPr>
      </w:pPr>
      <w:r w:rsidRPr="005A5BEB">
        <w:rPr>
          <w:b/>
        </w:rPr>
        <w:t>ANEXO  RECUERDA</w:t>
      </w: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A5BEB" w:rsidRPr="00D5533C" w:rsidTr="00A902F1">
        <w:tc>
          <w:tcPr>
            <w:tcW w:w="5412" w:type="dxa"/>
            <w:shd w:val="clear" w:color="auto" w:fill="E5DFEC" w:themeFill="accent4" w:themeFillTint="33"/>
          </w:tcPr>
          <w:p w:rsidR="005A5BEB" w:rsidRPr="00D5533C" w:rsidRDefault="005A5BEB" w:rsidP="00A902F1">
            <w:pPr>
              <w:jc w:val="center"/>
              <w:rPr>
                <w:b/>
              </w:rPr>
            </w:pPr>
            <w:r w:rsidRPr="00D5533C">
              <w:rPr>
                <w:b/>
              </w:rPr>
              <w:t>¿Cómo dividir decimales?</w:t>
            </w:r>
          </w:p>
        </w:tc>
      </w:tr>
      <w:tr w:rsidR="005A5BEB" w:rsidTr="00A902F1">
        <w:tc>
          <w:tcPr>
            <w:tcW w:w="5412" w:type="dxa"/>
          </w:tcPr>
          <w:p w:rsidR="005A5BEB" w:rsidRDefault="005A5BEB" w:rsidP="00A902F1"/>
          <w:p w:rsidR="005A5BEB" w:rsidRDefault="005A5BEB" w:rsidP="00A902F1"/>
          <w:p w:rsidR="005A5BEB" w:rsidRDefault="005A5BEB" w:rsidP="00A902F1"/>
          <w:p w:rsidR="005A5BEB" w:rsidRDefault="005A5BEB" w:rsidP="00A902F1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4.75pt;margin-top:-38pt;width:346.85pt;height:161.8pt;z-index:251663360;mso-position-horizontal-relative:text;mso-position-vertical-relative:text;mso-width-relative:page;mso-height-relative:page">
                  <v:imagedata r:id="rId8" o:title="" gain="52429f"/>
                  <w10:wrap type="square"/>
                </v:shape>
                <o:OLEObject Type="Embed" ProgID="PBrush" ShapeID="_x0000_s1026" DrawAspect="Content" ObjectID="_1651442717" r:id="rId9"/>
              </w:pict>
            </w:r>
          </w:p>
        </w:tc>
      </w:tr>
    </w:tbl>
    <w:p w:rsidR="005A5BEB" w:rsidRDefault="005A5BEB"/>
    <w:p w:rsidR="00B07B47" w:rsidRDefault="00B07B47"/>
    <w:p w:rsidR="00B07B47" w:rsidRDefault="00B07B47"/>
    <w:p w:rsidR="00B07B47" w:rsidRDefault="00B07B47"/>
    <w:p w:rsidR="00B07B47" w:rsidRDefault="00B07B47"/>
    <w:p w:rsidR="00B07B47" w:rsidRDefault="00B07B47"/>
    <w:p w:rsidR="00B07B47" w:rsidRDefault="00B07B47"/>
    <w:p w:rsidR="00B07B47" w:rsidRDefault="00B07B47"/>
    <w:p w:rsidR="00B07B47" w:rsidRDefault="00B07B47"/>
    <w:p w:rsidR="00B07B47" w:rsidRDefault="00B07B47"/>
    <w:p w:rsidR="00B07B47" w:rsidRDefault="00B07B47"/>
    <w:p w:rsidR="00B07B47" w:rsidRDefault="00B07B47"/>
    <w:p w:rsidR="00B07B47" w:rsidRDefault="00B07B47"/>
    <w:sectPr w:rsidR="00B07B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47"/>
    <w:rsid w:val="001F2135"/>
    <w:rsid w:val="0045258F"/>
    <w:rsid w:val="00563694"/>
    <w:rsid w:val="005A5BEB"/>
    <w:rsid w:val="007E6106"/>
    <w:rsid w:val="00B07B47"/>
    <w:rsid w:val="00C2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B4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B4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2020-05-20T04:19:00Z</dcterms:created>
  <dcterms:modified xsi:type="dcterms:W3CDTF">2020-05-20T05:18:00Z</dcterms:modified>
</cp:coreProperties>
</file>