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81" w:rsidRDefault="00CE2C81" w:rsidP="00CE2C81">
      <w:pPr>
        <w:rPr>
          <w:sz w:val="14"/>
          <w:szCs w:val="14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7E2CB" wp14:editId="1DE46176">
                <wp:simplePos x="0" y="0"/>
                <wp:positionH relativeFrom="column">
                  <wp:posOffset>684530</wp:posOffset>
                </wp:positionH>
                <wp:positionV relativeFrom="paragraph">
                  <wp:posOffset>66675</wp:posOffset>
                </wp:positionV>
                <wp:extent cx="3133725" cy="685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C81" w:rsidRDefault="00CE2C81" w:rsidP="00CE2C81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:rsidR="00CE2C81" w:rsidRDefault="00CE2C81" w:rsidP="00CE2C81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Departamento de Lengua y Literatura </w:t>
                            </w:r>
                          </w:p>
                          <w:p w:rsidR="00CE2C81" w:rsidRDefault="00CE2C81" w:rsidP="00CE2C81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Constanza Orozco Álvarez</w:t>
                            </w:r>
                          </w:p>
                          <w:p w:rsidR="00CE2C81" w:rsidRDefault="00CE2C81" w:rsidP="00CE2C81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 3° y 4°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25pt;width:246.7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" filled="f" stroked="f">
                <v:textbox>
                  <w:txbxContent>
                    <w:p w:rsidR="00CE2C81" w:rsidRDefault="00CE2C81" w:rsidP="00CE2C81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:rsidR="00CE2C81" w:rsidRDefault="00CE2C81" w:rsidP="00CE2C81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 xml:space="preserve">Departamento de Lengua y Literatura </w:t>
                      </w:r>
                    </w:p>
                    <w:p w:rsidR="00CE2C81" w:rsidRDefault="00CE2C81" w:rsidP="00CE2C81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Constanza Orozco Álvarez</w:t>
                      </w:r>
                    </w:p>
                    <w:p w:rsidR="00CE2C81" w:rsidRDefault="00CE2C81" w:rsidP="00CE2C81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 3° y 4° Medio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5D7BABEE" wp14:editId="6C7FAEE9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81" w:rsidRDefault="00CE2C81" w:rsidP="00CE2C81">
      <w:pPr>
        <w:rPr>
          <w:sz w:val="28"/>
        </w:rPr>
      </w:pPr>
    </w:p>
    <w:p w:rsidR="00CE2C81" w:rsidRDefault="00CE2C81" w:rsidP="00CE2C81">
      <w:pPr>
        <w:rPr>
          <w:sz w:val="28"/>
        </w:rPr>
      </w:pPr>
    </w:p>
    <w:p w:rsidR="00CE2C81" w:rsidRDefault="00CE2C81" w:rsidP="00CE2C81">
      <w:pPr>
        <w:rPr>
          <w:rFonts w:asciiTheme="majorHAnsi" w:hAnsiTheme="majorHAnsi"/>
          <w:b/>
          <w:sz w:val="28"/>
          <w:szCs w:val="28"/>
        </w:rPr>
      </w:pPr>
    </w:p>
    <w:p w:rsidR="00CE2C81" w:rsidRDefault="00CE2C81" w:rsidP="00CE2C81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3 RECURSOS PARA LA ARGUMENTACIÓN</w:t>
      </w:r>
    </w:p>
    <w:p w:rsidR="00CE2C81" w:rsidRPr="00085FC9" w:rsidRDefault="00CE2C81" w:rsidP="00CE2C81">
      <w:pPr>
        <w:jc w:val="center"/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b/>
          <w:sz w:val="28"/>
          <w:szCs w:val="28"/>
        </w:rPr>
        <w:t>PARTICIPACIÓN Y ARGUMENTACIÓN EN DEMOCRACIA</w:t>
      </w:r>
    </w:p>
    <w:p w:rsidR="00CE2C81" w:rsidRDefault="00CE2C81" w:rsidP="00CE2C81">
      <w:pPr>
        <w:rPr>
          <w:rFonts w:asciiTheme="majorHAnsi" w:hAnsiTheme="majorHAnsi"/>
          <w:b/>
          <w:sz w:val="6"/>
          <w:szCs w:val="6"/>
        </w:rPr>
      </w:pPr>
    </w:p>
    <w:p w:rsidR="00CE2C81" w:rsidRDefault="00CE2C81" w:rsidP="00CE2C81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6"/>
        <w:gridCol w:w="1761"/>
        <w:gridCol w:w="623"/>
        <w:gridCol w:w="1937"/>
        <w:gridCol w:w="2777"/>
        <w:gridCol w:w="1556"/>
      </w:tblGrid>
      <w:tr w:rsidR="00CE2C81" w:rsidTr="00680B5A">
        <w:trPr>
          <w:trHeight w:val="415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C81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C81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CE2C81" w:rsidTr="00F84A42">
        <w:trPr>
          <w:trHeight w:hRule="exact" w:val="873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C81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C81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Electivo 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C81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C81" w:rsidRDefault="00CF62BB" w:rsidP="00680B5A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22 </w:t>
            </w:r>
            <w:r w:rsidR="00F84A42">
              <w:rPr>
                <w:rFonts w:asciiTheme="majorHAnsi" w:hAnsiTheme="majorHAnsi"/>
              </w:rPr>
              <w:t>DE MAYO</w:t>
            </w:r>
            <w:r w:rsidR="00CE2C81">
              <w:rPr>
                <w:rFonts w:asciiTheme="majorHAnsi" w:hAnsiTheme="majorHAnsi"/>
              </w:rPr>
              <w:t xml:space="preserve"> DE 2020</w:t>
            </w:r>
          </w:p>
        </w:tc>
      </w:tr>
      <w:tr w:rsidR="00CE2C81" w:rsidTr="00680B5A">
        <w:trPr>
          <w:trHeight w:val="251"/>
          <w:jc w:val="center"/>
        </w:trPr>
        <w:tc>
          <w:tcPr>
            <w:tcW w:w="34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E2C81" w:rsidRDefault="00CE2C81" w:rsidP="00680B5A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:rsidR="00CE2C81" w:rsidRDefault="00CE2C81" w:rsidP="00680B5A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:rsidR="00CE2C81" w:rsidRDefault="00CE2C81" w:rsidP="00680B5A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OBJETIVO DE APRENDIZAJE </w:t>
            </w:r>
          </w:p>
          <w:p w:rsidR="00CE2C81" w:rsidRPr="00A07E39" w:rsidRDefault="00CE2C81" w:rsidP="00F32107">
            <w:pPr>
              <w:pStyle w:val="Prrafodelista"/>
              <w:numPr>
                <w:ilvl w:val="0"/>
                <w:numId w:val="2"/>
              </w:num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sz w:val="22"/>
              </w:rPr>
            </w:pPr>
            <w:r w:rsidRPr="00A07E39">
              <w:rPr>
                <w:rFonts w:asciiTheme="majorHAnsi" w:hAnsiTheme="majorHAnsi"/>
                <w:sz w:val="22"/>
              </w:rPr>
              <w:t>OA 5. Utilizar formas de argu</w:t>
            </w:r>
            <w:r>
              <w:rPr>
                <w:rFonts w:asciiTheme="majorHAnsi" w:hAnsiTheme="majorHAnsi"/>
                <w:sz w:val="22"/>
              </w:rPr>
              <w:t xml:space="preserve">mentación y de legitimación del </w:t>
            </w:r>
            <w:r w:rsidRPr="00A07E39">
              <w:rPr>
                <w:rFonts w:asciiTheme="majorHAnsi" w:hAnsiTheme="majorHAnsi"/>
                <w:sz w:val="22"/>
              </w:rPr>
              <w:t xml:space="preserve">conocimiento, pertinentes al ámbito de participación, a la comunidad discursiva y a los propósitos de sus argumentaciones. </w:t>
            </w:r>
          </w:p>
          <w:p w:rsidR="00CE2C81" w:rsidRPr="00E77754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sz w:val="6"/>
                <w:szCs w:val="6"/>
                <w:lang w:val="es-ES"/>
              </w:rPr>
            </w:pP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2C81" w:rsidRPr="00195823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:rsidR="00CE2C81" w:rsidRPr="00195823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2C81" w:rsidRPr="00195823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GUÍ</w:t>
            </w: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A</w:t>
            </w:r>
          </w:p>
        </w:tc>
      </w:tr>
      <w:tr w:rsidR="00CE2C81" w:rsidTr="00680B5A">
        <w:trPr>
          <w:trHeight w:val="255"/>
          <w:jc w:val="center"/>
        </w:trPr>
        <w:tc>
          <w:tcPr>
            <w:tcW w:w="343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E2C81" w:rsidRDefault="00CE2C81" w:rsidP="00680B5A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2C81" w:rsidRPr="00E77754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/>
                <w:sz w:val="20"/>
                <w:szCs w:val="20"/>
                <w:lang w:val="es-ES"/>
              </w:rPr>
              <w:t xml:space="preserve">Reconocer y utilizar recursos verbales que contribuyen a lograr el propósito de </w:t>
            </w:r>
            <w:proofErr w:type="spellStart"/>
            <w:r>
              <w:rPr>
                <w:rFonts w:asciiTheme="majorHAnsi" w:hAnsiTheme="majorHAnsi"/>
                <w:sz w:val="20"/>
                <w:szCs w:val="20"/>
                <w:lang w:val="es-ES"/>
              </w:rPr>
              <w:t>lo</w:t>
            </w:r>
            <w:proofErr w:type="spellEnd"/>
            <w:r>
              <w:rPr>
                <w:rFonts w:asciiTheme="majorHAnsi" w:hAnsiTheme="majorHAnsi"/>
                <w:sz w:val="20"/>
                <w:szCs w:val="20"/>
                <w:lang w:val="es-ES"/>
              </w:rPr>
              <w:t xml:space="preserve"> textos argumentativos.</w:t>
            </w:r>
          </w:p>
        </w:tc>
        <w:tc>
          <w:tcPr>
            <w:tcW w:w="1475" w:type="dxa"/>
            <w:tcBorders>
              <w:left w:val="single" w:sz="4" w:space="0" w:color="auto"/>
              <w:right w:val="single" w:sz="4" w:space="0" w:color="auto"/>
            </w:tcBorders>
          </w:tcPr>
          <w:p w:rsidR="00CE2C81" w:rsidRPr="00577270" w:rsidRDefault="00CE2C81" w:rsidP="00F32107">
            <w:pPr>
              <w:pStyle w:val="Sinespaciado"/>
              <w:numPr>
                <w:ilvl w:val="0"/>
                <w:numId w:val="5"/>
              </w:numPr>
              <w:spacing w:line="256" w:lineRule="auto"/>
              <w:rPr>
                <w:rFonts w:asciiTheme="majorHAnsi" w:hAnsiTheme="majorHAnsi"/>
                <w:sz w:val="20"/>
                <w:szCs w:val="20"/>
                <w:lang w:val="es-ES"/>
              </w:rPr>
            </w:pPr>
          </w:p>
        </w:tc>
      </w:tr>
      <w:tr w:rsidR="00CE2C81" w:rsidTr="00680B5A">
        <w:trPr>
          <w:trHeight w:val="255"/>
          <w:jc w:val="center"/>
        </w:trPr>
        <w:tc>
          <w:tcPr>
            <w:tcW w:w="343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E2C81" w:rsidRPr="00577270" w:rsidRDefault="00CE2C81" w:rsidP="00680B5A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s-ES"/>
              </w:rPr>
            </w:pP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2C81" w:rsidRPr="00E77754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/>
                <w:sz w:val="20"/>
                <w:szCs w:val="20"/>
                <w:lang w:val="es-ES"/>
              </w:rPr>
              <w:t xml:space="preserve">Conocer características de la columna de opinión </w:t>
            </w:r>
          </w:p>
        </w:tc>
        <w:tc>
          <w:tcPr>
            <w:tcW w:w="1475" w:type="dxa"/>
            <w:tcBorders>
              <w:left w:val="single" w:sz="4" w:space="0" w:color="auto"/>
              <w:right w:val="single" w:sz="4" w:space="0" w:color="auto"/>
            </w:tcBorders>
          </w:tcPr>
          <w:p w:rsidR="00CE2C81" w:rsidRPr="00577270" w:rsidRDefault="00CE2C81" w:rsidP="00680B5A">
            <w:pPr>
              <w:pStyle w:val="Sinespaciado"/>
              <w:spacing w:line="256" w:lineRule="auto"/>
              <w:ind w:left="720"/>
              <w:rPr>
                <w:rFonts w:asciiTheme="majorHAnsi" w:hAnsiTheme="majorHAnsi"/>
                <w:sz w:val="20"/>
                <w:szCs w:val="20"/>
                <w:lang w:val="es-ES"/>
              </w:rPr>
            </w:pPr>
          </w:p>
        </w:tc>
      </w:tr>
      <w:tr w:rsidR="00CE2C81" w:rsidTr="00680B5A">
        <w:trPr>
          <w:trHeight w:val="255"/>
          <w:jc w:val="center"/>
        </w:trPr>
        <w:tc>
          <w:tcPr>
            <w:tcW w:w="343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E2C81" w:rsidRPr="00577270" w:rsidRDefault="00CE2C81" w:rsidP="00680B5A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s-ES"/>
              </w:rPr>
            </w:pP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2C81" w:rsidRPr="00E77754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/>
                <w:sz w:val="20"/>
                <w:szCs w:val="20"/>
                <w:lang w:val="es-ES"/>
              </w:rPr>
              <w:t>Comprender textos argumentativos</w:t>
            </w:r>
          </w:p>
        </w:tc>
        <w:tc>
          <w:tcPr>
            <w:tcW w:w="1475" w:type="dxa"/>
            <w:tcBorders>
              <w:left w:val="single" w:sz="4" w:space="0" w:color="auto"/>
              <w:right w:val="single" w:sz="4" w:space="0" w:color="auto"/>
            </w:tcBorders>
          </w:tcPr>
          <w:p w:rsidR="00CE2C81" w:rsidRDefault="00CE2C81" w:rsidP="00680B5A">
            <w:pPr>
              <w:pStyle w:val="Sinespaciado"/>
              <w:spacing w:line="256" w:lineRule="auto"/>
              <w:ind w:left="720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CE2C81" w:rsidTr="00680B5A">
        <w:trPr>
          <w:trHeight w:val="255"/>
          <w:jc w:val="center"/>
        </w:trPr>
        <w:tc>
          <w:tcPr>
            <w:tcW w:w="343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E2C81" w:rsidRDefault="00CE2C81" w:rsidP="00680B5A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2C81" w:rsidRPr="00E77754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/>
                <w:sz w:val="20"/>
                <w:szCs w:val="20"/>
                <w:lang w:val="es-ES"/>
              </w:rPr>
              <w:t xml:space="preserve">Identificar las formas en las que se legitima la información. </w:t>
            </w:r>
          </w:p>
        </w:tc>
        <w:tc>
          <w:tcPr>
            <w:tcW w:w="1475" w:type="dxa"/>
            <w:tcBorders>
              <w:left w:val="single" w:sz="4" w:space="0" w:color="auto"/>
              <w:right w:val="single" w:sz="4" w:space="0" w:color="auto"/>
            </w:tcBorders>
          </w:tcPr>
          <w:p w:rsidR="00CE2C81" w:rsidRPr="00577270" w:rsidRDefault="00CE2C81" w:rsidP="00F32107">
            <w:pPr>
              <w:pStyle w:val="Sinespaciado"/>
              <w:numPr>
                <w:ilvl w:val="0"/>
                <w:numId w:val="5"/>
              </w:numPr>
              <w:spacing w:line="256" w:lineRule="auto"/>
              <w:rPr>
                <w:rFonts w:asciiTheme="majorHAnsi" w:hAnsiTheme="majorHAnsi"/>
                <w:sz w:val="20"/>
                <w:szCs w:val="20"/>
                <w:lang w:val="es-ES"/>
              </w:rPr>
            </w:pPr>
          </w:p>
        </w:tc>
      </w:tr>
      <w:tr w:rsidR="00CE2C81" w:rsidTr="00680B5A">
        <w:trPr>
          <w:trHeight w:val="253"/>
          <w:jc w:val="center"/>
        </w:trPr>
        <w:tc>
          <w:tcPr>
            <w:tcW w:w="34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E2C81" w:rsidRPr="00577270" w:rsidRDefault="00CE2C81" w:rsidP="00680B5A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s-ES"/>
              </w:rPr>
            </w:pP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81" w:rsidRPr="00E77754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s-ES"/>
              </w:rPr>
            </w:pPr>
            <w:r w:rsidRPr="00575317">
              <w:rPr>
                <w:rFonts w:asciiTheme="majorHAnsi" w:hAnsiTheme="majorHAnsi"/>
                <w:sz w:val="20"/>
              </w:rPr>
              <w:t>Identificar la estructura textual de una columna de opinión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2C81" w:rsidRPr="00577270" w:rsidRDefault="00CE2C81" w:rsidP="00F84A42">
            <w:pPr>
              <w:pStyle w:val="Sinespaciado"/>
              <w:spacing w:line="256" w:lineRule="auto"/>
              <w:ind w:left="720"/>
              <w:rPr>
                <w:rFonts w:asciiTheme="majorHAnsi" w:hAnsiTheme="majorHAnsi"/>
                <w:sz w:val="20"/>
                <w:szCs w:val="20"/>
                <w:lang w:val="es-ES"/>
              </w:rPr>
            </w:pPr>
          </w:p>
        </w:tc>
      </w:tr>
      <w:tr w:rsidR="00CE2C81" w:rsidTr="00680B5A">
        <w:trPr>
          <w:trHeight w:val="435"/>
          <w:jc w:val="center"/>
        </w:trPr>
        <w:tc>
          <w:tcPr>
            <w:tcW w:w="34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E2C81" w:rsidRPr="00577270" w:rsidRDefault="00CE2C81" w:rsidP="00680B5A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s-ES"/>
              </w:rPr>
            </w:pP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81" w:rsidRPr="00BA5248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 w:rsidRPr="00BA5248">
              <w:rPr>
                <w:rFonts w:asciiTheme="majorHAnsi" w:hAnsiTheme="majorHAnsi"/>
                <w:sz w:val="20"/>
                <w:szCs w:val="20"/>
              </w:rPr>
              <w:t xml:space="preserve">Analizar textos argumentativos (explicando, describiendo y mencionando sus </w:t>
            </w:r>
            <w:r>
              <w:rPr>
                <w:rFonts w:asciiTheme="majorHAnsi" w:hAnsiTheme="majorHAnsi"/>
                <w:sz w:val="20"/>
                <w:szCs w:val="20"/>
              </w:rPr>
              <w:t>características)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2C81" w:rsidRPr="00577270" w:rsidRDefault="00CE2C81" w:rsidP="00F32107">
            <w:pPr>
              <w:pStyle w:val="Sinespaciado"/>
              <w:numPr>
                <w:ilvl w:val="0"/>
                <w:numId w:val="4"/>
              </w:numPr>
              <w:spacing w:line="256" w:lineRule="auto"/>
              <w:rPr>
                <w:rFonts w:asciiTheme="majorHAnsi" w:hAnsiTheme="majorHAnsi"/>
                <w:sz w:val="20"/>
                <w:szCs w:val="20"/>
                <w:lang w:val="es-ES"/>
              </w:rPr>
            </w:pPr>
          </w:p>
        </w:tc>
      </w:tr>
      <w:tr w:rsidR="00CE2C81" w:rsidTr="00680B5A">
        <w:trPr>
          <w:trHeight w:val="217"/>
          <w:jc w:val="center"/>
        </w:trPr>
        <w:tc>
          <w:tcPr>
            <w:tcW w:w="34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E2C81" w:rsidRPr="00577270" w:rsidRDefault="00CE2C81" w:rsidP="00680B5A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s-ES"/>
              </w:rPr>
            </w:pP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81" w:rsidRPr="00B12635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Utilizar herramientas para legitimar la información.</w:t>
            </w:r>
          </w:p>
        </w:tc>
        <w:tc>
          <w:tcPr>
            <w:tcW w:w="1475" w:type="dxa"/>
            <w:tcBorders>
              <w:left w:val="single" w:sz="4" w:space="0" w:color="auto"/>
              <w:right w:val="single" w:sz="4" w:space="0" w:color="auto"/>
            </w:tcBorders>
          </w:tcPr>
          <w:p w:rsidR="00CE2C81" w:rsidRPr="00577270" w:rsidRDefault="00CE2C81" w:rsidP="00F32107">
            <w:pPr>
              <w:pStyle w:val="Sinespaciado"/>
              <w:numPr>
                <w:ilvl w:val="0"/>
                <w:numId w:val="3"/>
              </w:numPr>
              <w:spacing w:line="256" w:lineRule="auto"/>
              <w:rPr>
                <w:rFonts w:asciiTheme="majorHAnsi" w:hAnsiTheme="majorHAnsi"/>
                <w:sz w:val="20"/>
                <w:szCs w:val="20"/>
                <w:lang w:val="es-ES"/>
              </w:rPr>
            </w:pPr>
          </w:p>
        </w:tc>
      </w:tr>
      <w:tr w:rsidR="00CE2C81" w:rsidTr="00680B5A">
        <w:trPr>
          <w:trHeight w:val="306"/>
          <w:jc w:val="center"/>
        </w:trPr>
        <w:tc>
          <w:tcPr>
            <w:tcW w:w="34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E2C81" w:rsidRPr="00577270" w:rsidRDefault="00CE2C81" w:rsidP="00680B5A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s-ES"/>
              </w:rPr>
            </w:pPr>
          </w:p>
        </w:tc>
        <w:tc>
          <w:tcPr>
            <w:tcW w:w="53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2C81" w:rsidRPr="00B12635" w:rsidRDefault="00CE2C81" w:rsidP="00680B5A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8A7F36">
              <w:rPr>
                <w:rFonts w:asciiTheme="majorHAnsi" w:hAnsiTheme="majorHAnsi"/>
                <w:sz w:val="20"/>
                <w:szCs w:val="20"/>
              </w:rPr>
              <w:t>Redactar una columna de opinión.</w:t>
            </w:r>
          </w:p>
        </w:tc>
        <w:tc>
          <w:tcPr>
            <w:tcW w:w="1475" w:type="dxa"/>
            <w:tcBorders>
              <w:left w:val="single" w:sz="4" w:space="0" w:color="auto"/>
              <w:right w:val="single" w:sz="4" w:space="0" w:color="auto"/>
            </w:tcBorders>
          </w:tcPr>
          <w:p w:rsidR="00CE2C81" w:rsidRPr="00577270" w:rsidRDefault="00CE2C81" w:rsidP="00F84A42">
            <w:pPr>
              <w:pStyle w:val="Sinespaciado"/>
              <w:spacing w:line="256" w:lineRule="auto"/>
              <w:ind w:left="360"/>
              <w:rPr>
                <w:rFonts w:asciiTheme="majorHAnsi" w:hAnsiTheme="majorHAnsi"/>
                <w:sz w:val="20"/>
                <w:szCs w:val="20"/>
                <w:lang w:val="es-ES"/>
              </w:rPr>
            </w:pPr>
          </w:p>
        </w:tc>
      </w:tr>
    </w:tbl>
    <w:p w:rsidR="00121FCD" w:rsidRPr="00577270" w:rsidRDefault="00577270" w:rsidP="00577270">
      <w:pPr>
        <w:pStyle w:val="Prrafodelista"/>
        <w:numPr>
          <w:ilvl w:val="0"/>
          <w:numId w:val="6"/>
        </w:num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Lee el texto y responde las preguntas.</w:t>
      </w:r>
      <w:bookmarkStart w:id="0" w:name="_GoBack"/>
      <w:bookmarkEnd w:id="0"/>
    </w:p>
    <w:p w:rsidR="00B54305" w:rsidRDefault="00B54305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:rsidR="00F84A42" w:rsidRDefault="00F84A42" w:rsidP="001718C8">
      <w:pPr>
        <w:tabs>
          <w:tab w:val="left" w:pos="1938"/>
        </w:tabs>
        <w:rPr>
          <w:noProof/>
          <w:lang w:eastAsia="es-CL"/>
        </w:rPr>
      </w:pPr>
    </w:p>
    <w:p w:rsidR="00B54305" w:rsidRDefault="00F84A42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  <w:lang w:val="es-ES"/>
        </w:rPr>
        <w:drawing>
          <wp:inline distT="0" distB="0" distL="0" distR="0" wp14:anchorId="3461D699" wp14:editId="4A0C43B7">
            <wp:extent cx="6391275" cy="28196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20" t="13595" r="23903" b="45619"/>
                    <a:stretch/>
                  </pic:blipFill>
                  <pic:spPr bwMode="auto">
                    <a:xfrm>
                      <a:off x="0" y="0"/>
                      <a:ext cx="6396424" cy="282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76"/>
        <w:gridCol w:w="5176"/>
      </w:tblGrid>
      <w:tr w:rsidR="00515888" w:rsidTr="00D0272F">
        <w:tc>
          <w:tcPr>
            <w:tcW w:w="5176" w:type="dxa"/>
          </w:tcPr>
          <w:p w:rsidR="00515888" w:rsidRDefault="00515888" w:rsidP="00D0272F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¿Qué quiere conseguir esta joven?</w:t>
            </w:r>
          </w:p>
        </w:tc>
        <w:tc>
          <w:tcPr>
            <w:tcW w:w="5176" w:type="dxa"/>
          </w:tcPr>
          <w:p w:rsidR="00515888" w:rsidRDefault="00515888" w:rsidP="00D0272F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¿Cuál es la tesis que plantea?</w:t>
            </w:r>
          </w:p>
        </w:tc>
      </w:tr>
      <w:tr w:rsidR="00515888" w:rsidTr="00515888">
        <w:tc>
          <w:tcPr>
            <w:tcW w:w="5176" w:type="dxa"/>
          </w:tcPr>
          <w:p w:rsidR="00515888" w:rsidRDefault="00515888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5888" w:rsidRDefault="00515888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5888" w:rsidRDefault="00515888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5888" w:rsidRDefault="00515888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5888" w:rsidRDefault="00515888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5888" w:rsidRDefault="00515888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5888" w:rsidRDefault="00515888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5888" w:rsidRDefault="00515888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5888" w:rsidRDefault="00515888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176" w:type="dxa"/>
          </w:tcPr>
          <w:p w:rsidR="00515888" w:rsidRDefault="00515888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D0272F" w:rsidTr="00D0272F">
        <w:tc>
          <w:tcPr>
            <w:tcW w:w="10352" w:type="dxa"/>
            <w:gridSpan w:val="2"/>
          </w:tcPr>
          <w:p w:rsidR="00D0272F" w:rsidRDefault="00D0272F" w:rsidP="00D0272F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¿Con qué argumentos fundamenta su tesis? Menciona tres de los que utiliza.</w:t>
            </w:r>
          </w:p>
        </w:tc>
      </w:tr>
      <w:tr w:rsidR="00D0272F" w:rsidTr="002B74E6">
        <w:tc>
          <w:tcPr>
            <w:tcW w:w="10352" w:type="dxa"/>
            <w:gridSpan w:val="2"/>
          </w:tcPr>
          <w:p w:rsidR="00D0272F" w:rsidRDefault="00D0272F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D0272F" w:rsidRDefault="00D0272F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D0272F" w:rsidRDefault="00D0272F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D0272F" w:rsidRDefault="00D0272F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D0272F" w:rsidRDefault="00D0272F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D0272F" w:rsidRDefault="00D0272F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B54305" w:rsidRDefault="00B54305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:rsidR="00D0272F" w:rsidRDefault="00D0272F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:rsidR="00D0272F" w:rsidRDefault="00D0272F" w:rsidP="001718C8">
      <w:pPr>
        <w:tabs>
          <w:tab w:val="left" w:pos="1938"/>
        </w:tabs>
        <w:rPr>
          <w:noProof/>
          <w:lang w:eastAsia="es-CL"/>
        </w:rPr>
      </w:pPr>
    </w:p>
    <w:p w:rsidR="00D0272F" w:rsidRDefault="00D0272F" w:rsidP="001718C8">
      <w:pPr>
        <w:tabs>
          <w:tab w:val="left" w:pos="1938"/>
        </w:tabs>
        <w:rPr>
          <w:noProof/>
          <w:lang w:eastAsia="es-CL"/>
        </w:rPr>
      </w:pPr>
    </w:p>
    <w:p w:rsidR="00D0272F" w:rsidRDefault="00D0272F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:rsidR="00D0272F" w:rsidRDefault="00D0272F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  <w:lang w:val="es-ES"/>
        </w:rPr>
        <w:drawing>
          <wp:inline distT="0" distB="0" distL="0" distR="0" wp14:anchorId="35EA34B6" wp14:editId="4B0AA66B">
            <wp:extent cx="7227974" cy="71532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386" t="18116" r="30018" b="15408"/>
                    <a:stretch/>
                  </pic:blipFill>
                  <pic:spPr bwMode="auto">
                    <a:xfrm>
                      <a:off x="0" y="0"/>
                      <a:ext cx="7241082" cy="716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72F" w:rsidRDefault="00D0272F" w:rsidP="00D0272F">
      <w:pPr>
        <w:rPr>
          <w:rFonts w:asciiTheme="minorHAnsi" w:hAnsiTheme="minorHAnsi" w:cstheme="minorHAnsi"/>
          <w:sz w:val="22"/>
        </w:rPr>
      </w:pPr>
    </w:p>
    <w:p w:rsidR="00D0272F" w:rsidRDefault="00D0272F" w:rsidP="00D0272F">
      <w:pPr>
        <w:rPr>
          <w:noProof/>
          <w:lang w:eastAsia="es-CL"/>
        </w:rPr>
      </w:pPr>
    </w:p>
    <w:p w:rsidR="00D0272F" w:rsidRDefault="00D0272F" w:rsidP="00D0272F">
      <w:pPr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w:lastRenderedPageBreak/>
        <w:drawing>
          <wp:inline distT="0" distB="0" distL="0" distR="0" wp14:anchorId="426252ED" wp14:editId="156CDCFC">
            <wp:extent cx="6838950" cy="384411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121" t="26586" r="23903" b="21450"/>
                    <a:stretch/>
                  </pic:blipFill>
                  <pic:spPr bwMode="auto">
                    <a:xfrm>
                      <a:off x="0" y="0"/>
                      <a:ext cx="6844460" cy="384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72F" w:rsidRPr="00D0272F" w:rsidRDefault="00D0272F" w:rsidP="00D0272F">
      <w:pPr>
        <w:rPr>
          <w:rFonts w:asciiTheme="minorHAnsi" w:hAnsiTheme="minorHAnsi" w:cstheme="minorHAnsi"/>
          <w:sz w:val="22"/>
        </w:rPr>
      </w:pPr>
    </w:p>
    <w:p w:rsidR="00D0272F" w:rsidRDefault="00D0272F" w:rsidP="00D0272F">
      <w:pPr>
        <w:rPr>
          <w:rFonts w:asciiTheme="minorHAnsi" w:hAnsiTheme="minorHAnsi" w:cstheme="minorHAnsi"/>
          <w:sz w:val="22"/>
        </w:rPr>
      </w:pPr>
    </w:p>
    <w:p w:rsidR="005408B6" w:rsidRDefault="005408B6" w:rsidP="00D0272F">
      <w:pPr>
        <w:rPr>
          <w:noProof/>
          <w:lang w:eastAsia="es-CL"/>
        </w:rPr>
      </w:pPr>
    </w:p>
    <w:p w:rsidR="005408B6" w:rsidRDefault="00D0272F" w:rsidP="00D0272F">
      <w:pPr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w:drawing>
          <wp:inline distT="0" distB="0" distL="0" distR="0" wp14:anchorId="0FBAC50B" wp14:editId="506181E0">
            <wp:extent cx="7080304" cy="4219575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495" t="19940" r="15242" b="8762"/>
                    <a:stretch/>
                  </pic:blipFill>
                  <pic:spPr bwMode="auto">
                    <a:xfrm>
                      <a:off x="0" y="0"/>
                      <a:ext cx="7086008" cy="422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B6" w:rsidRPr="005408B6" w:rsidRDefault="005408B6" w:rsidP="005408B6">
      <w:pPr>
        <w:rPr>
          <w:rFonts w:asciiTheme="minorHAnsi" w:hAnsiTheme="minorHAnsi" w:cstheme="minorHAnsi"/>
          <w:sz w:val="22"/>
        </w:rPr>
      </w:pPr>
    </w:p>
    <w:p w:rsidR="005408B6" w:rsidRDefault="005408B6" w:rsidP="005408B6">
      <w:pPr>
        <w:rPr>
          <w:rFonts w:asciiTheme="minorHAnsi" w:hAnsiTheme="minorHAnsi" w:cstheme="minorHAnsi"/>
          <w:sz w:val="22"/>
        </w:rPr>
      </w:pPr>
    </w:p>
    <w:p w:rsidR="005408B6" w:rsidRDefault="005408B6" w:rsidP="005408B6">
      <w:pPr>
        <w:rPr>
          <w:noProof/>
          <w:lang w:eastAsia="es-CL"/>
        </w:rPr>
      </w:pPr>
    </w:p>
    <w:p w:rsidR="005408B6" w:rsidRDefault="005408B6" w:rsidP="005408B6">
      <w:pPr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w:lastRenderedPageBreak/>
        <w:drawing>
          <wp:inline distT="0" distB="0" distL="0" distR="0" wp14:anchorId="503DE5C6" wp14:editId="3F863665">
            <wp:extent cx="6836336" cy="3724275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797" t="14803" r="15920" b="19034"/>
                    <a:stretch/>
                  </pic:blipFill>
                  <pic:spPr bwMode="auto">
                    <a:xfrm>
                      <a:off x="0" y="0"/>
                      <a:ext cx="6841846" cy="372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B6" w:rsidRDefault="005408B6" w:rsidP="005408B6">
      <w:pPr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w:drawing>
          <wp:inline distT="0" distB="0" distL="0" distR="0" wp14:anchorId="3F61058A" wp14:editId="2AC0432E">
            <wp:extent cx="6877050" cy="2953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041" t="28097" r="11843" b="12991"/>
                    <a:stretch/>
                  </pic:blipFill>
                  <pic:spPr bwMode="auto">
                    <a:xfrm>
                      <a:off x="0" y="0"/>
                      <a:ext cx="6882593" cy="295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B6" w:rsidRPr="005408B6" w:rsidRDefault="005408B6" w:rsidP="005408B6">
      <w:pPr>
        <w:rPr>
          <w:rFonts w:asciiTheme="minorHAnsi" w:hAnsiTheme="minorHAnsi" w:cstheme="minorHAnsi"/>
          <w:sz w:val="22"/>
        </w:rPr>
      </w:pPr>
    </w:p>
    <w:p w:rsidR="005408B6" w:rsidRDefault="005408B6" w:rsidP="005408B6">
      <w:pPr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49"/>
        <w:gridCol w:w="3649"/>
        <w:gridCol w:w="3649"/>
      </w:tblGrid>
      <w:tr w:rsidR="005408B6" w:rsidTr="005408B6">
        <w:tc>
          <w:tcPr>
            <w:tcW w:w="3649" w:type="dxa"/>
            <w:tcBorders>
              <w:top w:val="nil"/>
              <w:left w:val="nil"/>
            </w:tcBorders>
          </w:tcPr>
          <w:p w:rsidR="005408B6" w:rsidRDefault="005408B6" w:rsidP="005408B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649" w:type="dxa"/>
            <w:shd w:val="clear" w:color="auto" w:fill="E7E6E6" w:themeFill="background2"/>
          </w:tcPr>
          <w:p w:rsidR="005408B6" w:rsidRPr="005408B6" w:rsidRDefault="005408B6" w:rsidP="005408B6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5408B6">
              <w:rPr>
                <w:rFonts w:asciiTheme="minorHAnsi" w:hAnsiTheme="minorHAnsi" w:cstheme="minorHAnsi"/>
                <w:b/>
                <w:sz w:val="28"/>
              </w:rPr>
              <w:t>¿Cuál es la respuesta implícita en cada pregunta?</w:t>
            </w:r>
          </w:p>
        </w:tc>
        <w:tc>
          <w:tcPr>
            <w:tcW w:w="3649" w:type="dxa"/>
            <w:shd w:val="clear" w:color="auto" w:fill="E7E6E6" w:themeFill="background2"/>
          </w:tcPr>
          <w:p w:rsidR="005408B6" w:rsidRPr="005408B6" w:rsidRDefault="005408B6" w:rsidP="005408B6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5408B6">
              <w:rPr>
                <w:rFonts w:asciiTheme="minorHAnsi" w:hAnsiTheme="minorHAnsi" w:cstheme="minorHAnsi"/>
                <w:b/>
                <w:sz w:val="28"/>
              </w:rPr>
              <w:t>¿Qué se pretende afirmar en cada pregunta?</w:t>
            </w:r>
          </w:p>
        </w:tc>
      </w:tr>
      <w:tr w:rsidR="005408B6" w:rsidTr="005408B6">
        <w:tc>
          <w:tcPr>
            <w:tcW w:w="3649" w:type="dxa"/>
          </w:tcPr>
          <w:p w:rsidR="005408B6" w:rsidRPr="005408B6" w:rsidRDefault="005408B6" w:rsidP="005408B6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5408B6">
              <w:rPr>
                <w:rFonts w:asciiTheme="minorHAnsi" w:hAnsiTheme="minorHAnsi" w:cstheme="minorHAnsi"/>
                <w:b/>
                <w:sz w:val="28"/>
              </w:rPr>
              <w:t>Pregunta 1</w:t>
            </w:r>
          </w:p>
        </w:tc>
        <w:tc>
          <w:tcPr>
            <w:tcW w:w="3649" w:type="dxa"/>
          </w:tcPr>
          <w:p w:rsidR="005408B6" w:rsidRDefault="005408B6" w:rsidP="005408B6">
            <w:pPr>
              <w:rPr>
                <w:rFonts w:asciiTheme="minorHAnsi" w:hAnsiTheme="minorHAnsi" w:cstheme="minorHAnsi"/>
                <w:sz w:val="22"/>
              </w:rPr>
            </w:pPr>
          </w:p>
          <w:p w:rsidR="005408B6" w:rsidRDefault="005408B6" w:rsidP="005408B6">
            <w:pPr>
              <w:rPr>
                <w:rFonts w:asciiTheme="minorHAnsi" w:hAnsiTheme="minorHAnsi" w:cstheme="minorHAnsi"/>
                <w:sz w:val="22"/>
              </w:rPr>
            </w:pPr>
          </w:p>
          <w:p w:rsidR="005408B6" w:rsidRDefault="005408B6" w:rsidP="005408B6">
            <w:pPr>
              <w:rPr>
                <w:rFonts w:asciiTheme="minorHAnsi" w:hAnsiTheme="minorHAnsi" w:cstheme="minorHAnsi"/>
                <w:sz w:val="22"/>
              </w:rPr>
            </w:pPr>
          </w:p>
          <w:p w:rsidR="005408B6" w:rsidRDefault="005408B6" w:rsidP="005408B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649" w:type="dxa"/>
          </w:tcPr>
          <w:p w:rsidR="005408B6" w:rsidRDefault="005408B6" w:rsidP="005408B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5408B6" w:rsidTr="005408B6">
        <w:tc>
          <w:tcPr>
            <w:tcW w:w="3649" w:type="dxa"/>
          </w:tcPr>
          <w:p w:rsidR="005408B6" w:rsidRPr="005408B6" w:rsidRDefault="005408B6" w:rsidP="005408B6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5408B6">
              <w:rPr>
                <w:rFonts w:asciiTheme="minorHAnsi" w:hAnsiTheme="minorHAnsi" w:cstheme="minorHAnsi"/>
                <w:b/>
                <w:sz w:val="28"/>
              </w:rPr>
              <w:t>Pregunta 2</w:t>
            </w:r>
          </w:p>
        </w:tc>
        <w:tc>
          <w:tcPr>
            <w:tcW w:w="3649" w:type="dxa"/>
          </w:tcPr>
          <w:p w:rsidR="005408B6" w:rsidRDefault="005408B6" w:rsidP="005408B6">
            <w:pPr>
              <w:rPr>
                <w:rFonts w:asciiTheme="minorHAnsi" w:hAnsiTheme="minorHAnsi" w:cstheme="minorHAnsi"/>
                <w:sz w:val="22"/>
              </w:rPr>
            </w:pPr>
          </w:p>
          <w:p w:rsidR="005408B6" w:rsidRDefault="005408B6" w:rsidP="005408B6">
            <w:pPr>
              <w:rPr>
                <w:rFonts w:asciiTheme="minorHAnsi" w:hAnsiTheme="minorHAnsi" w:cstheme="minorHAnsi"/>
                <w:sz w:val="22"/>
              </w:rPr>
            </w:pPr>
          </w:p>
          <w:p w:rsidR="005408B6" w:rsidRDefault="005408B6" w:rsidP="005408B6">
            <w:pPr>
              <w:rPr>
                <w:rFonts w:asciiTheme="minorHAnsi" w:hAnsiTheme="minorHAnsi" w:cstheme="minorHAnsi"/>
                <w:sz w:val="22"/>
              </w:rPr>
            </w:pPr>
          </w:p>
          <w:p w:rsidR="005408B6" w:rsidRDefault="005408B6" w:rsidP="005408B6">
            <w:pPr>
              <w:rPr>
                <w:rFonts w:asciiTheme="minorHAnsi" w:hAnsiTheme="minorHAnsi" w:cstheme="minorHAnsi"/>
                <w:sz w:val="22"/>
              </w:rPr>
            </w:pPr>
          </w:p>
          <w:p w:rsidR="005408B6" w:rsidRDefault="005408B6" w:rsidP="005408B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649" w:type="dxa"/>
          </w:tcPr>
          <w:p w:rsidR="005408B6" w:rsidRDefault="005408B6" w:rsidP="005408B6">
            <w:pPr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D0272F" w:rsidRDefault="00D0272F" w:rsidP="005408B6">
      <w:pPr>
        <w:rPr>
          <w:rFonts w:asciiTheme="minorHAnsi" w:hAnsiTheme="minorHAnsi" w:cstheme="minorHAnsi"/>
          <w:sz w:val="22"/>
        </w:rPr>
      </w:pPr>
    </w:p>
    <w:p w:rsidR="005B7A72" w:rsidRDefault="005B7A72" w:rsidP="005408B6">
      <w:pPr>
        <w:rPr>
          <w:rFonts w:asciiTheme="minorHAnsi" w:hAnsiTheme="minorHAnsi" w:cstheme="minorHAnsi"/>
          <w:sz w:val="22"/>
        </w:rPr>
      </w:pPr>
    </w:p>
    <w:p w:rsidR="005B7A72" w:rsidRDefault="005B7A72" w:rsidP="005408B6">
      <w:pPr>
        <w:rPr>
          <w:rFonts w:asciiTheme="minorHAnsi" w:hAnsiTheme="minorHAnsi" w:cstheme="minorHAnsi"/>
          <w:sz w:val="22"/>
        </w:rPr>
      </w:pPr>
    </w:p>
    <w:p w:rsidR="005B7A72" w:rsidRDefault="005B7A72" w:rsidP="005408B6">
      <w:pPr>
        <w:rPr>
          <w:rFonts w:asciiTheme="minorHAnsi" w:hAnsiTheme="minorHAnsi" w:cstheme="minorHAnsi"/>
          <w:sz w:val="22"/>
        </w:rPr>
      </w:pPr>
    </w:p>
    <w:p w:rsidR="005B7A72" w:rsidRDefault="005B7A72" w:rsidP="005408B6">
      <w:pPr>
        <w:rPr>
          <w:rFonts w:asciiTheme="minorHAnsi" w:hAnsiTheme="minorHAnsi" w:cstheme="minorHAnsi"/>
          <w:sz w:val="22"/>
        </w:rPr>
      </w:pPr>
    </w:p>
    <w:p w:rsidR="005B7A72" w:rsidRDefault="005B7A72" w:rsidP="005408B6">
      <w:pPr>
        <w:rPr>
          <w:rFonts w:asciiTheme="minorHAnsi" w:hAnsiTheme="minorHAnsi" w:cstheme="minorHAnsi"/>
          <w:sz w:val="22"/>
        </w:rPr>
      </w:pPr>
    </w:p>
    <w:p w:rsidR="005B7A72" w:rsidRDefault="005B7A72" w:rsidP="005408B6">
      <w:pPr>
        <w:rPr>
          <w:rFonts w:asciiTheme="minorHAnsi" w:hAnsiTheme="minorHAnsi" w:cstheme="minorHAnsi"/>
          <w:sz w:val="22"/>
        </w:rPr>
      </w:pPr>
    </w:p>
    <w:p w:rsidR="005B7A72" w:rsidRDefault="005B7A72" w:rsidP="005408B6">
      <w:pPr>
        <w:rPr>
          <w:rFonts w:asciiTheme="minorHAnsi" w:hAnsiTheme="minorHAnsi" w:cstheme="minorHAnsi"/>
          <w:sz w:val="22"/>
        </w:rPr>
      </w:pPr>
    </w:p>
    <w:p w:rsidR="005B7A72" w:rsidRDefault="005B7A72" w:rsidP="005408B6">
      <w:pPr>
        <w:rPr>
          <w:rFonts w:asciiTheme="minorHAnsi" w:hAnsiTheme="minorHAnsi" w:cstheme="minorHAnsi"/>
          <w:sz w:val="22"/>
        </w:rPr>
      </w:pPr>
    </w:p>
    <w:p w:rsidR="005B7A72" w:rsidRDefault="005B7A72" w:rsidP="005408B6">
      <w:pPr>
        <w:rPr>
          <w:rFonts w:asciiTheme="minorHAnsi" w:hAnsiTheme="minorHAnsi" w:cstheme="minorHAnsi"/>
          <w:sz w:val="22"/>
        </w:rPr>
      </w:pPr>
    </w:p>
    <w:p w:rsidR="005B7A72" w:rsidRDefault="005B7A72" w:rsidP="005408B6">
      <w:pPr>
        <w:rPr>
          <w:rFonts w:asciiTheme="minorHAnsi" w:hAnsiTheme="minorHAnsi" w:cstheme="minorHAnsi"/>
          <w:sz w:val="22"/>
        </w:rPr>
      </w:pPr>
    </w:p>
    <w:p w:rsidR="005B7A72" w:rsidRDefault="005B7A72" w:rsidP="005408B6">
      <w:pPr>
        <w:rPr>
          <w:noProof/>
          <w:lang w:eastAsia="es-CL"/>
        </w:rPr>
      </w:pPr>
    </w:p>
    <w:p w:rsidR="005B7A72" w:rsidRDefault="005B7A72" w:rsidP="005408B6">
      <w:pPr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1695451</wp:posOffset>
                </wp:positionH>
                <wp:positionV relativeFrom="paragraph">
                  <wp:posOffset>2529840</wp:posOffset>
                </wp:positionV>
                <wp:extent cx="1924050" cy="209550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A72" w:rsidRDefault="005B7A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 de texto" o:spid="_x0000_s1027" type="#_x0000_t202" style="position:absolute;margin-left:133.5pt;margin-top:199.2pt;width:151.5pt;height:1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" fillcolor="white [3201]" stroked="f" strokeweight=".5pt">
                <v:textbox>
                  <w:txbxContent>
                    <w:p w:rsidR="005B7A72" w:rsidRDefault="005B7A72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w:drawing>
          <wp:inline distT="0" distB="0" distL="0" distR="0" wp14:anchorId="12A9C8F3" wp14:editId="363EBAA4">
            <wp:extent cx="6932544" cy="2743200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531" t="14804" r="10485" b="29607"/>
                    <a:stretch/>
                  </pic:blipFill>
                  <pic:spPr bwMode="auto">
                    <a:xfrm>
                      <a:off x="0" y="0"/>
                      <a:ext cx="6938129" cy="274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A72" w:rsidRDefault="005B7A72" w:rsidP="005B7A72">
      <w:pPr>
        <w:rPr>
          <w:rFonts w:asciiTheme="minorHAnsi" w:hAnsiTheme="minorHAnsi" w:cstheme="minorHAnsi"/>
          <w:sz w:val="22"/>
        </w:rPr>
      </w:pPr>
    </w:p>
    <w:p w:rsidR="005B7A72" w:rsidRDefault="005B7A72" w:rsidP="005B7A72">
      <w:pPr>
        <w:rPr>
          <w:noProof/>
          <w:lang w:eastAsia="es-CL"/>
        </w:rPr>
      </w:pPr>
    </w:p>
    <w:p w:rsidR="005B7A72" w:rsidRDefault="005B7A72" w:rsidP="005B7A72">
      <w:pPr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w:drawing>
          <wp:inline distT="0" distB="0" distL="0" distR="0" wp14:anchorId="3F52FE80" wp14:editId="371F1CEC">
            <wp:extent cx="7036966" cy="5981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271" t="17825" r="23904" b="10573"/>
                    <a:stretch/>
                  </pic:blipFill>
                  <pic:spPr bwMode="auto">
                    <a:xfrm>
                      <a:off x="0" y="0"/>
                      <a:ext cx="7049376" cy="599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A72" w:rsidRDefault="005B7A72" w:rsidP="005B7A72">
      <w:pPr>
        <w:rPr>
          <w:rFonts w:asciiTheme="minorHAnsi" w:hAnsiTheme="minorHAnsi" w:cstheme="minorHAnsi"/>
          <w:sz w:val="22"/>
        </w:rPr>
      </w:pPr>
    </w:p>
    <w:p w:rsidR="005B7A72" w:rsidRDefault="005B7A72" w:rsidP="005B7A72">
      <w:pPr>
        <w:rPr>
          <w:rFonts w:asciiTheme="minorHAnsi" w:hAnsiTheme="minorHAnsi" w:cstheme="minorHAnsi"/>
          <w:sz w:val="22"/>
        </w:rPr>
      </w:pPr>
    </w:p>
    <w:p w:rsidR="005B7A72" w:rsidRDefault="005B7A72" w:rsidP="005B7A72">
      <w:pPr>
        <w:rPr>
          <w:rFonts w:asciiTheme="minorHAnsi" w:hAnsiTheme="minorHAnsi" w:cstheme="minorHAnsi"/>
          <w:sz w:val="22"/>
        </w:rPr>
      </w:pPr>
    </w:p>
    <w:p w:rsidR="005B7A72" w:rsidRDefault="005B7A72" w:rsidP="005B7A72">
      <w:pPr>
        <w:rPr>
          <w:rFonts w:asciiTheme="minorHAnsi" w:hAnsiTheme="minorHAnsi" w:cstheme="minorHAnsi"/>
          <w:sz w:val="22"/>
        </w:rPr>
      </w:pPr>
    </w:p>
    <w:p w:rsidR="005B7A72" w:rsidRDefault="005B7A72" w:rsidP="005B7A72">
      <w:pPr>
        <w:rPr>
          <w:rFonts w:asciiTheme="minorHAnsi" w:hAnsiTheme="minorHAnsi" w:cstheme="minorHAnsi"/>
          <w:sz w:val="22"/>
        </w:rPr>
      </w:pPr>
    </w:p>
    <w:p w:rsidR="005B7A72" w:rsidRDefault="005B7A72" w:rsidP="005B7A72">
      <w:pPr>
        <w:rPr>
          <w:rFonts w:asciiTheme="minorHAnsi" w:hAnsiTheme="minorHAnsi" w:cstheme="minorHAnsi"/>
          <w:sz w:val="22"/>
        </w:rPr>
      </w:pPr>
    </w:p>
    <w:p w:rsidR="005B7A72" w:rsidRDefault="005B7A72" w:rsidP="005B7A72">
      <w:pPr>
        <w:rPr>
          <w:rFonts w:asciiTheme="minorHAnsi" w:hAnsiTheme="minorHAnsi" w:cstheme="minorHAnsi"/>
          <w:sz w:val="22"/>
        </w:rPr>
      </w:pPr>
    </w:p>
    <w:p w:rsidR="005B7A72" w:rsidRDefault="005B7A72" w:rsidP="005B7A72">
      <w:pPr>
        <w:rPr>
          <w:rFonts w:asciiTheme="minorHAnsi" w:hAnsiTheme="minorHAnsi" w:cstheme="minorHAnsi"/>
          <w:sz w:val="22"/>
        </w:rPr>
      </w:pPr>
    </w:p>
    <w:p w:rsidR="005B7A72" w:rsidRDefault="005B7A72" w:rsidP="005B7A72">
      <w:pPr>
        <w:rPr>
          <w:rFonts w:asciiTheme="minorHAnsi" w:hAnsiTheme="minorHAnsi" w:cstheme="minorHAnsi"/>
          <w:sz w:val="22"/>
        </w:rPr>
      </w:pPr>
    </w:p>
    <w:p w:rsidR="005B7A72" w:rsidRDefault="005B7A72" w:rsidP="005B7A72">
      <w:pPr>
        <w:rPr>
          <w:noProof/>
          <w:lang w:eastAsia="es-CL"/>
        </w:rPr>
      </w:pPr>
    </w:p>
    <w:p w:rsidR="00CF62BB" w:rsidRPr="00CF62BB" w:rsidRDefault="005B7A72" w:rsidP="005B7A72">
      <w:pPr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w:lastRenderedPageBreak/>
        <w:drawing>
          <wp:inline distT="0" distB="0" distL="0" distR="0" wp14:anchorId="786D58EA" wp14:editId="4FA0F43A">
            <wp:extent cx="6829425" cy="456170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742" t="15787" r="23394" b="19032"/>
                    <a:stretch/>
                  </pic:blipFill>
                  <pic:spPr bwMode="auto">
                    <a:xfrm>
                      <a:off x="0" y="0"/>
                      <a:ext cx="6829425" cy="456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2BB" w:rsidRDefault="00CF62BB" w:rsidP="005B7A72">
      <w:pPr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w:drawing>
          <wp:inline distT="0" distB="0" distL="0" distR="0" wp14:anchorId="53873457" wp14:editId="04EFCB45">
            <wp:extent cx="6877050" cy="3616687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835" t="19940" r="16600" b="18731"/>
                    <a:stretch/>
                  </pic:blipFill>
                  <pic:spPr bwMode="auto">
                    <a:xfrm>
                      <a:off x="0" y="0"/>
                      <a:ext cx="6882592" cy="361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2BB" w:rsidRDefault="00CF62BB" w:rsidP="005B7A72">
      <w:pPr>
        <w:rPr>
          <w:noProof/>
          <w:lang w:eastAsia="es-CL"/>
        </w:rPr>
      </w:pPr>
    </w:p>
    <w:p w:rsidR="00CF62BB" w:rsidRDefault="00CF62BB" w:rsidP="005B7A72">
      <w:pPr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w:lastRenderedPageBreak/>
        <w:drawing>
          <wp:inline distT="0" distB="0" distL="0" distR="0" wp14:anchorId="58432AE2" wp14:editId="222D4036">
            <wp:extent cx="7235259" cy="293370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967" t="18429" r="15750" b="32327"/>
                    <a:stretch/>
                  </pic:blipFill>
                  <pic:spPr bwMode="auto">
                    <a:xfrm>
                      <a:off x="0" y="0"/>
                      <a:ext cx="7241088" cy="293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2BB" w:rsidRDefault="00CF62BB" w:rsidP="005B7A72">
      <w:pPr>
        <w:rPr>
          <w:noProof/>
          <w:lang w:eastAsia="es-CL"/>
        </w:rPr>
      </w:pPr>
    </w:p>
    <w:p w:rsidR="00CF62BB" w:rsidRPr="005B7A72" w:rsidRDefault="00CF62BB" w:rsidP="005B7A72">
      <w:pPr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w:drawing>
          <wp:inline distT="0" distB="0" distL="0" distR="0" wp14:anchorId="47A58A10" wp14:editId="5A24A48F">
            <wp:extent cx="7032915" cy="2362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967" t="29003" r="17279" b="31118"/>
                    <a:stretch/>
                  </pic:blipFill>
                  <pic:spPr bwMode="auto">
                    <a:xfrm>
                      <a:off x="0" y="0"/>
                      <a:ext cx="7038581" cy="236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62BB" w:rsidRPr="005B7A72" w:rsidSect="00515888">
      <w:type w:val="continuous"/>
      <w:pgSz w:w="12247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28B" w:rsidRDefault="004D328B" w:rsidP="00D11670">
      <w:r>
        <w:separator/>
      </w:r>
    </w:p>
  </w:endnote>
  <w:endnote w:type="continuationSeparator" w:id="0">
    <w:p w:rsidR="004D328B" w:rsidRDefault="004D328B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28B" w:rsidRDefault="004D328B" w:rsidP="00D11670">
      <w:r>
        <w:separator/>
      </w:r>
    </w:p>
  </w:footnote>
  <w:footnote w:type="continuationSeparator" w:id="0">
    <w:p w:rsidR="004D328B" w:rsidRDefault="004D328B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83305"/>
    <w:multiLevelType w:val="hybridMultilevel"/>
    <w:tmpl w:val="1EBA40D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A702E"/>
    <w:multiLevelType w:val="hybridMultilevel"/>
    <w:tmpl w:val="E458B34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3949C8"/>
    <w:multiLevelType w:val="hybridMultilevel"/>
    <w:tmpl w:val="46605AD8"/>
    <w:lvl w:ilvl="0" w:tplc="0A969E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B131B5"/>
    <w:multiLevelType w:val="hybridMultilevel"/>
    <w:tmpl w:val="D4F8E1A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2868CA"/>
    <w:multiLevelType w:val="hybridMultilevel"/>
    <w:tmpl w:val="D0B41E0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C81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328B"/>
    <w:rsid w:val="004D56AC"/>
    <w:rsid w:val="004D72FC"/>
    <w:rsid w:val="004E4AC6"/>
    <w:rsid w:val="004E65E3"/>
    <w:rsid w:val="004F41A1"/>
    <w:rsid w:val="004F782F"/>
    <w:rsid w:val="00503B50"/>
    <w:rsid w:val="00505684"/>
    <w:rsid w:val="00505D4D"/>
    <w:rsid w:val="00515888"/>
    <w:rsid w:val="00520762"/>
    <w:rsid w:val="0052141A"/>
    <w:rsid w:val="00523075"/>
    <w:rsid w:val="00524661"/>
    <w:rsid w:val="00531357"/>
    <w:rsid w:val="005408B6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77270"/>
    <w:rsid w:val="0058194F"/>
    <w:rsid w:val="0059463C"/>
    <w:rsid w:val="00597273"/>
    <w:rsid w:val="005A2391"/>
    <w:rsid w:val="005A54D6"/>
    <w:rsid w:val="005A590F"/>
    <w:rsid w:val="005B288C"/>
    <w:rsid w:val="005B7A72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2C81"/>
    <w:rsid w:val="00CE40AD"/>
    <w:rsid w:val="00CE4BC1"/>
    <w:rsid w:val="00CE5076"/>
    <w:rsid w:val="00CE7304"/>
    <w:rsid w:val="00CE74D7"/>
    <w:rsid w:val="00CE7C27"/>
    <w:rsid w:val="00CF000B"/>
    <w:rsid w:val="00CF0CA5"/>
    <w:rsid w:val="00CF1504"/>
    <w:rsid w:val="00CF1A35"/>
    <w:rsid w:val="00CF2581"/>
    <w:rsid w:val="00CF3EBE"/>
    <w:rsid w:val="00CF62BB"/>
    <w:rsid w:val="00CF7594"/>
    <w:rsid w:val="00D0272F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900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107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4A42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NUEVO%20FORMATO%20DE%20GU&#205;A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3B1142-FB29-4346-BC39-963299F9A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NUEVO FORMATO DE GUÍA2020.dotx</Template>
  <TotalTime>540</TotalTime>
  <Pages>7</Pages>
  <Words>204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PDV</cp:lastModifiedBy>
  <cp:revision>2</cp:revision>
  <dcterms:created xsi:type="dcterms:W3CDTF">2020-05-04T16:37:00Z</dcterms:created>
  <dcterms:modified xsi:type="dcterms:W3CDTF">2020-05-05T15:59:00Z</dcterms:modified>
</cp:coreProperties>
</file>