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FFCB8" w14:textId="77777777" w:rsidR="00F21F44" w:rsidRDefault="00F21F44" w:rsidP="00F21F44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528D0F8D" wp14:editId="089A6573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EF4DD" w14:textId="124D6B95" w:rsidR="00F21F44" w:rsidRDefault="00465B96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="00F21F44" w:rsidRPr="00F21F44">
        <w:rPr>
          <w:b/>
          <w:sz w:val="36"/>
          <w:szCs w:val="36"/>
        </w:rPr>
        <w:t>RONOGRAMA DE ACTIVIDADES</w:t>
      </w:r>
      <w:r>
        <w:rPr>
          <w:b/>
          <w:sz w:val="36"/>
          <w:szCs w:val="36"/>
        </w:rPr>
        <w:t xml:space="preserve"> </w:t>
      </w:r>
      <w:r w:rsidR="00243DFD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° básico</w:t>
      </w:r>
      <w:bookmarkStart w:id="0" w:name="_GoBack"/>
      <w:bookmarkEnd w:id="0"/>
    </w:p>
    <w:p w14:paraId="747489D7" w14:textId="4071037A" w:rsidR="00F21F44" w:rsidRP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</w:t>
      </w:r>
      <w:r w:rsidR="00465B96">
        <w:rPr>
          <w:b/>
          <w:sz w:val="36"/>
          <w:szCs w:val="36"/>
        </w:rPr>
        <w:t xml:space="preserve"> </w:t>
      </w:r>
      <w:r w:rsidR="00A42FD7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“</w:t>
      </w:r>
      <w:r w:rsidR="00243DFD">
        <w:rPr>
          <w:b/>
          <w:sz w:val="36"/>
          <w:szCs w:val="36"/>
        </w:rPr>
        <w:t>Ready</w:t>
      </w:r>
      <w:r w:rsidR="00073892">
        <w:rPr>
          <w:b/>
          <w:sz w:val="36"/>
          <w:szCs w:val="36"/>
        </w:rPr>
        <w:t xml:space="preserve"> </w:t>
      </w:r>
      <w:proofErr w:type="spellStart"/>
      <w:r w:rsidR="00073892">
        <w:rPr>
          <w:b/>
          <w:sz w:val="36"/>
          <w:szCs w:val="36"/>
        </w:rPr>
        <w:t>for</w:t>
      </w:r>
      <w:proofErr w:type="spellEnd"/>
      <w:r w:rsidR="00073892">
        <w:rPr>
          <w:b/>
          <w:sz w:val="36"/>
          <w:szCs w:val="36"/>
        </w:rPr>
        <w:t xml:space="preserve"> </w:t>
      </w:r>
      <w:proofErr w:type="spellStart"/>
      <w:r w:rsidR="00073892">
        <w:rPr>
          <w:b/>
          <w:sz w:val="36"/>
          <w:szCs w:val="36"/>
        </w:rPr>
        <w:t>school</w:t>
      </w:r>
      <w:proofErr w:type="spellEnd"/>
      <w:r>
        <w:rPr>
          <w:b/>
          <w:sz w:val="36"/>
          <w:szCs w:val="36"/>
        </w:rPr>
        <w:t>.”</w:t>
      </w:r>
    </w:p>
    <w:p w14:paraId="35D8E8DA" w14:textId="77777777"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14:paraId="242AD06C" w14:textId="77777777" w:rsidTr="00F21F44">
        <w:tc>
          <w:tcPr>
            <w:tcW w:w="6435" w:type="dxa"/>
          </w:tcPr>
          <w:p w14:paraId="5D69D4D3" w14:textId="582EAEE7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465B96">
              <w:rPr>
                <w:b/>
              </w:rPr>
              <w:t xml:space="preserve"> Víctor Alvarado</w:t>
            </w:r>
          </w:p>
        </w:tc>
        <w:tc>
          <w:tcPr>
            <w:tcW w:w="4480" w:type="dxa"/>
          </w:tcPr>
          <w:p w14:paraId="4016967E" w14:textId="582FF946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465B96">
              <w:rPr>
                <w:b/>
              </w:rPr>
              <w:t xml:space="preserve"> </w:t>
            </w:r>
            <w:r w:rsidR="00243DFD">
              <w:rPr>
                <w:b/>
              </w:rPr>
              <w:t>3</w:t>
            </w:r>
            <w:r w:rsidR="00FD2035">
              <w:rPr>
                <w:b/>
              </w:rPr>
              <w:t>°</w:t>
            </w:r>
          </w:p>
        </w:tc>
        <w:tc>
          <w:tcPr>
            <w:tcW w:w="6133" w:type="dxa"/>
          </w:tcPr>
          <w:p w14:paraId="3D983292" w14:textId="502EBE6C"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  <w:r w:rsidR="00465B96">
              <w:rPr>
                <w:b/>
              </w:rPr>
              <w:t xml:space="preserve"> </w:t>
            </w:r>
            <w:r w:rsidR="00FD2035">
              <w:rPr>
                <w:b/>
              </w:rPr>
              <w:t>inglés</w:t>
            </w:r>
          </w:p>
          <w:p w14:paraId="12D8D9DE" w14:textId="77777777" w:rsidR="00241346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</w:p>
        </w:tc>
      </w:tr>
    </w:tbl>
    <w:p w14:paraId="198A909C" w14:textId="77777777"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13"/>
        <w:gridCol w:w="3298"/>
        <w:gridCol w:w="4161"/>
        <w:gridCol w:w="2452"/>
        <w:gridCol w:w="3886"/>
        <w:gridCol w:w="1714"/>
      </w:tblGrid>
      <w:tr w:rsidR="005E2DE1" w:rsidRPr="00241346" w14:paraId="1D7199A6" w14:textId="77777777" w:rsidTr="008D0FAE">
        <w:tc>
          <w:tcPr>
            <w:tcW w:w="1613" w:type="dxa"/>
            <w:shd w:val="clear" w:color="auto" w:fill="F2F2F2" w:themeFill="background1" w:themeFillShade="F2"/>
          </w:tcPr>
          <w:p w14:paraId="73DA6E2F" w14:textId="77777777" w:rsidR="005E2DE1" w:rsidRPr="00241346" w:rsidRDefault="005E2DE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3298" w:type="dxa"/>
            <w:shd w:val="clear" w:color="auto" w:fill="F2F2F2" w:themeFill="background1" w:themeFillShade="F2"/>
          </w:tcPr>
          <w:p w14:paraId="723CAFFA" w14:textId="13161E38" w:rsidR="005E2DE1" w:rsidRPr="00241346" w:rsidRDefault="005E2DE1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Objetivos</w:t>
            </w:r>
          </w:p>
        </w:tc>
        <w:tc>
          <w:tcPr>
            <w:tcW w:w="4161" w:type="dxa"/>
            <w:shd w:val="clear" w:color="auto" w:fill="F2F2F2" w:themeFill="background1" w:themeFillShade="F2"/>
          </w:tcPr>
          <w:p w14:paraId="1DC20626" w14:textId="48800495" w:rsidR="005E2DE1" w:rsidRPr="00241346" w:rsidRDefault="005E2DE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2452" w:type="dxa"/>
            <w:shd w:val="clear" w:color="auto" w:fill="F2F2F2" w:themeFill="background1" w:themeFillShade="F2"/>
          </w:tcPr>
          <w:p w14:paraId="3772AA0F" w14:textId="77777777" w:rsidR="005E2DE1" w:rsidRPr="00241346" w:rsidRDefault="005E2DE1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3886" w:type="dxa"/>
            <w:shd w:val="clear" w:color="auto" w:fill="F2F2F2" w:themeFill="background1" w:themeFillShade="F2"/>
          </w:tcPr>
          <w:p w14:paraId="44F2DB83" w14:textId="77777777" w:rsidR="005E2DE1" w:rsidRPr="00241346" w:rsidRDefault="005E2DE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33DC172B" w14:textId="77777777" w:rsidR="005E2DE1" w:rsidRPr="00241346" w:rsidRDefault="005E2DE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5E2DE1" w14:paraId="5B3316FF" w14:textId="77777777" w:rsidTr="008D0FAE">
        <w:trPr>
          <w:trHeight w:val="945"/>
        </w:trPr>
        <w:tc>
          <w:tcPr>
            <w:tcW w:w="1613" w:type="dxa"/>
          </w:tcPr>
          <w:p w14:paraId="2A2044A8" w14:textId="77777777" w:rsidR="005E2DE1" w:rsidRDefault="005E2DE1" w:rsidP="00F21F44">
            <w:pPr>
              <w:tabs>
                <w:tab w:val="left" w:pos="977"/>
              </w:tabs>
            </w:pPr>
          </w:p>
          <w:p w14:paraId="32F6A238" w14:textId="571F0583" w:rsidR="005E2DE1" w:rsidRDefault="005E2DE1" w:rsidP="00465B96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</w:pPr>
            <w:r>
              <w:t>04 – 08 de mayo</w:t>
            </w:r>
          </w:p>
          <w:p w14:paraId="1066D2F0" w14:textId="77777777" w:rsidR="005E2DE1" w:rsidRDefault="005E2DE1" w:rsidP="00F21F44">
            <w:pPr>
              <w:tabs>
                <w:tab w:val="left" w:pos="977"/>
              </w:tabs>
            </w:pPr>
          </w:p>
        </w:tc>
        <w:tc>
          <w:tcPr>
            <w:tcW w:w="3298" w:type="dxa"/>
          </w:tcPr>
          <w:p w14:paraId="14134ABA" w14:textId="77777777" w:rsidR="005E2DE1" w:rsidRDefault="003657AB" w:rsidP="003657AB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</w:pPr>
            <w:r>
              <w:t>Presentarse y decir su edad</w:t>
            </w:r>
          </w:p>
          <w:p w14:paraId="087B2A3A" w14:textId="2994A169" w:rsidR="003657AB" w:rsidRDefault="003657AB" w:rsidP="003657AB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</w:pPr>
            <w:r>
              <w:t>Contar los números del 1 al 20</w:t>
            </w:r>
          </w:p>
        </w:tc>
        <w:tc>
          <w:tcPr>
            <w:tcW w:w="4161" w:type="dxa"/>
          </w:tcPr>
          <w:p w14:paraId="3D837EB8" w14:textId="1D380096" w:rsidR="005E2DE1" w:rsidRDefault="005E2DE1" w:rsidP="00243DFD">
            <w:pPr>
              <w:tabs>
                <w:tab w:val="left" w:pos="977"/>
              </w:tabs>
            </w:pPr>
            <w:r>
              <w:t xml:space="preserve">Libro de actividades </w:t>
            </w:r>
            <w:proofErr w:type="spellStart"/>
            <w:r>
              <w:t>pág</w:t>
            </w:r>
            <w:proofErr w:type="spellEnd"/>
            <w:r>
              <w:t xml:space="preserve"> 5 </w:t>
            </w:r>
          </w:p>
          <w:p w14:paraId="2D2A944F" w14:textId="037020AE" w:rsidR="005E2DE1" w:rsidRDefault="005E2DE1" w:rsidP="00243DFD">
            <w:pPr>
              <w:tabs>
                <w:tab w:val="left" w:pos="977"/>
              </w:tabs>
            </w:pPr>
            <w:proofErr w:type="spellStart"/>
            <w:r>
              <w:t>Actv</w:t>
            </w:r>
            <w:proofErr w:type="spellEnd"/>
            <w:r>
              <w:t xml:space="preserve">. 1 </w:t>
            </w:r>
          </w:p>
          <w:p w14:paraId="7FA269FB" w14:textId="240F4258" w:rsidR="005E2DE1" w:rsidRDefault="005E2DE1" w:rsidP="00243DFD">
            <w:pPr>
              <w:tabs>
                <w:tab w:val="left" w:pos="977"/>
              </w:tabs>
            </w:pPr>
            <w:r>
              <w:t>Completar el pasaporte con la información solicitada</w:t>
            </w:r>
          </w:p>
          <w:p w14:paraId="20A96506" w14:textId="4BFC909B" w:rsidR="005E2DE1" w:rsidRDefault="005E2DE1" w:rsidP="00243DFD">
            <w:pPr>
              <w:tabs>
                <w:tab w:val="left" w:pos="977"/>
              </w:tabs>
            </w:pPr>
            <w:r>
              <w:t>Pág. 6</w:t>
            </w:r>
          </w:p>
          <w:p w14:paraId="33445F5A" w14:textId="0E8EA330" w:rsidR="005E2DE1" w:rsidRDefault="005E2DE1" w:rsidP="00243DFD">
            <w:pPr>
              <w:tabs>
                <w:tab w:val="left" w:pos="977"/>
              </w:tabs>
            </w:pPr>
            <w:proofErr w:type="spellStart"/>
            <w:r>
              <w:t>Actv</w:t>
            </w:r>
            <w:proofErr w:type="spellEnd"/>
            <w:r>
              <w:t>. 1</w:t>
            </w:r>
          </w:p>
          <w:p w14:paraId="7870F664" w14:textId="2D8EA3DF" w:rsidR="005E2DE1" w:rsidRDefault="005E2DE1" w:rsidP="00243DFD">
            <w:pPr>
              <w:tabs>
                <w:tab w:val="left" w:pos="977"/>
              </w:tabs>
            </w:pPr>
            <w:r>
              <w:t>Encuentra los objetos y coloréalos del color solicitado</w:t>
            </w:r>
          </w:p>
          <w:p w14:paraId="543179AD" w14:textId="53ED9063" w:rsidR="005E2DE1" w:rsidRDefault="005E2DE1" w:rsidP="00243DFD">
            <w:pPr>
              <w:tabs>
                <w:tab w:val="left" w:pos="977"/>
              </w:tabs>
            </w:pPr>
            <w:proofErr w:type="spellStart"/>
            <w:r>
              <w:t>Actv</w:t>
            </w:r>
            <w:proofErr w:type="spellEnd"/>
            <w:r>
              <w:t>. 2</w:t>
            </w:r>
          </w:p>
          <w:p w14:paraId="5BC91455" w14:textId="2BCF7916" w:rsidR="005E2DE1" w:rsidRDefault="005E2DE1" w:rsidP="00243DFD">
            <w:pPr>
              <w:tabs>
                <w:tab w:val="left" w:pos="977"/>
              </w:tabs>
            </w:pPr>
            <w:r>
              <w:t xml:space="preserve">Completa el alfabeto </w:t>
            </w:r>
          </w:p>
          <w:p w14:paraId="516516A2" w14:textId="56954842" w:rsidR="005E2DE1" w:rsidRDefault="005E2DE1" w:rsidP="00243DFD">
            <w:pPr>
              <w:tabs>
                <w:tab w:val="left" w:pos="977"/>
              </w:tabs>
            </w:pPr>
            <w:r>
              <w:t>Pág. 7</w:t>
            </w:r>
          </w:p>
          <w:p w14:paraId="3801F793" w14:textId="6FDB311D" w:rsidR="005E2DE1" w:rsidRDefault="005E2DE1" w:rsidP="00243DFD">
            <w:pPr>
              <w:tabs>
                <w:tab w:val="left" w:pos="977"/>
              </w:tabs>
            </w:pPr>
            <w:r>
              <w:t>Cuenta los objetos de las imágenes y escribe el número en inglés correspondiente</w:t>
            </w:r>
          </w:p>
          <w:p w14:paraId="53B7073F" w14:textId="3B93C343" w:rsidR="005E2DE1" w:rsidRDefault="005E2DE1" w:rsidP="00073892">
            <w:pPr>
              <w:tabs>
                <w:tab w:val="left" w:pos="977"/>
              </w:tabs>
            </w:pPr>
          </w:p>
        </w:tc>
        <w:tc>
          <w:tcPr>
            <w:tcW w:w="2452" w:type="dxa"/>
          </w:tcPr>
          <w:p w14:paraId="3026BFA8" w14:textId="06EFA616" w:rsidR="005E2DE1" w:rsidRDefault="005E2DE1" w:rsidP="00F21F44">
            <w:pPr>
              <w:tabs>
                <w:tab w:val="left" w:pos="977"/>
              </w:tabs>
            </w:pPr>
            <w:r>
              <w:t>-Se realiza guía complementaria de vocabulario de objetos y colores.</w:t>
            </w:r>
          </w:p>
          <w:p w14:paraId="32C33FAF" w14:textId="0D5709C6" w:rsidR="005E2DE1" w:rsidRDefault="005E2DE1" w:rsidP="00F21F44">
            <w:pPr>
              <w:tabs>
                <w:tab w:val="left" w:pos="977"/>
              </w:tabs>
            </w:pPr>
            <w:r>
              <w:t>-Monitoreo y apoyo vía WhatsApp para resolver dudas.</w:t>
            </w:r>
          </w:p>
          <w:p w14:paraId="73705704" w14:textId="1B72F4A4" w:rsidR="005E2DE1" w:rsidRDefault="005E2DE1" w:rsidP="00F21F44">
            <w:pPr>
              <w:tabs>
                <w:tab w:val="left" w:pos="977"/>
              </w:tabs>
            </w:pPr>
            <w:r>
              <w:t>-Se sugiere  ver video de los números.</w:t>
            </w:r>
          </w:p>
          <w:p w14:paraId="2F9DCF5C" w14:textId="76FF0319" w:rsidR="005E2DE1" w:rsidRDefault="005E2DE1" w:rsidP="00F21F44">
            <w:pPr>
              <w:tabs>
                <w:tab w:val="left" w:pos="977"/>
              </w:tabs>
            </w:pPr>
          </w:p>
        </w:tc>
        <w:tc>
          <w:tcPr>
            <w:tcW w:w="3886" w:type="dxa"/>
          </w:tcPr>
          <w:p w14:paraId="51D3EA5C" w14:textId="77777777" w:rsidR="005E2DE1" w:rsidRDefault="005E2DE1" w:rsidP="00F21F44">
            <w:pPr>
              <w:tabs>
                <w:tab w:val="left" w:pos="977"/>
              </w:tabs>
            </w:pPr>
            <w:r>
              <w:t>Libro de actividades</w:t>
            </w:r>
          </w:p>
          <w:p w14:paraId="5428BD3C" w14:textId="066CEAA8" w:rsidR="005E2DE1" w:rsidRDefault="00B036E0" w:rsidP="00F21F44">
            <w:pPr>
              <w:tabs>
                <w:tab w:val="left" w:pos="977"/>
              </w:tabs>
            </w:pPr>
            <w:hyperlink r:id="rId8" w:history="1">
              <w:r w:rsidR="005E2DE1">
                <w:rPr>
                  <w:rStyle w:val="Hipervnculo"/>
                </w:rPr>
                <w:t>https://www.youtube.com/watch?v=DR-cfDsHCGA</w:t>
              </w:r>
            </w:hyperlink>
          </w:p>
        </w:tc>
        <w:tc>
          <w:tcPr>
            <w:tcW w:w="1714" w:type="dxa"/>
          </w:tcPr>
          <w:p w14:paraId="39F08535" w14:textId="3E027C9C" w:rsidR="005E2DE1" w:rsidRDefault="005E2DE1" w:rsidP="00F21F44">
            <w:pPr>
              <w:tabs>
                <w:tab w:val="left" w:pos="977"/>
              </w:tabs>
            </w:pPr>
            <w:r>
              <w:t>08 de mayo</w:t>
            </w:r>
          </w:p>
        </w:tc>
      </w:tr>
      <w:tr w:rsidR="005E2DE1" w14:paraId="48D4F366" w14:textId="77777777" w:rsidTr="008D0FAE">
        <w:trPr>
          <w:trHeight w:val="555"/>
        </w:trPr>
        <w:tc>
          <w:tcPr>
            <w:tcW w:w="1613" w:type="dxa"/>
          </w:tcPr>
          <w:p w14:paraId="73A23A47" w14:textId="59936752" w:rsidR="005E2DE1" w:rsidRDefault="005E2DE1" w:rsidP="00F21F44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</w:pPr>
            <w:r>
              <w:lastRenderedPageBreak/>
              <w:t xml:space="preserve"> 11 – 15 de mayo</w:t>
            </w:r>
          </w:p>
        </w:tc>
        <w:tc>
          <w:tcPr>
            <w:tcW w:w="3298" w:type="dxa"/>
          </w:tcPr>
          <w:p w14:paraId="09C30E10" w14:textId="25575285" w:rsidR="005E2DE1" w:rsidRDefault="003657AB" w:rsidP="003657AB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</w:pPr>
            <w:r>
              <w:t>Reconocer y nombrar objetos escolares</w:t>
            </w:r>
          </w:p>
        </w:tc>
        <w:tc>
          <w:tcPr>
            <w:tcW w:w="4161" w:type="dxa"/>
          </w:tcPr>
          <w:p w14:paraId="2CA5EAEC" w14:textId="780F9B3B" w:rsidR="005E2DE1" w:rsidRDefault="005E2DE1" w:rsidP="00572943">
            <w:pPr>
              <w:tabs>
                <w:tab w:val="left" w:pos="977"/>
              </w:tabs>
            </w:pPr>
            <w:r>
              <w:t xml:space="preserve">Libro del estudiante pág. 12-13 </w:t>
            </w:r>
          </w:p>
          <w:p w14:paraId="747A3B2F" w14:textId="072986EE" w:rsidR="005E2DE1" w:rsidRDefault="005E2DE1" w:rsidP="00572943">
            <w:pPr>
              <w:tabs>
                <w:tab w:val="left" w:pos="977"/>
              </w:tabs>
            </w:pPr>
            <w:r>
              <w:t>Presentación unidad: Vocabulario</w:t>
            </w:r>
          </w:p>
          <w:p w14:paraId="5F2A1DC5" w14:textId="77777777" w:rsidR="005E2DE1" w:rsidRDefault="005E2DE1" w:rsidP="00572943">
            <w:pPr>
              <w:tabs>
                <w:tab w:val="left" w:pos="977"/>
              </w:tabs>
            </w:pPr>
          </w:p>
          <w:p w14:paraId="3F09E5C4" w14:textId="6D6968A3" w:rsidR="005E2DE1" w:rsidRDefault="005E2DE1" w:rsidP="00F21F44">
            <w:pPr>
              <w:tabs>
                <w:tab w:val="left" w:pos="977"/>
              </w:tabs>
            </w:pPr>
            <w:r>
              <w:t xml:space="preserve">Libro de actividades pág. 8 - </w:t>
            </w:r>
            <w:proofErr w:type="spellStart"/>
            <w:r>
              <w:t>Actv</w:t>
            </w:r>
            <w:proofErr w:type="spellEnd"/>
            <w:r>
              <w:t>. 1</w:t>
            </w:r>
          </w:p>
          <w:p w14:paraId="1D86260F" w14:textId="77777777" w:rsidR="005E2DE1" w:rsidRDefault="005E2DE1" w:rsidP="00F21F44">
            <w:pPr>
              <w:tabs>
                <w:tab w:val="left" w:pos="977"/>
              </w:tabs>
            </w:pPr>
            <w:r>
              <w:t>Mira y escribe el nombre de cada objeto</w:t>
            </w:r>
          </w:p>
          <w:p w14:paraId="1BAA8064" w14:textId="77777777" w:rsidR="005E2DE1" w:rsidRDefault="005E2DE1" w:rsidP="00F21F44">
            <w:pPr>
              <w:tabs>
                <w:tab w:val="left" w:pos="977"/>
              </w:tabs>
            </w:pPr>
            <w:r>
              <w:t xml:space="preserve">Pág. 9 - </w:t>
            </w:r>
            <w:proofErr w:type="spellStart"/>
            <w:r>
              <w:t>actv</w:t>
            </w:r>
            <w:proofErr w:type="spellEnd"/>
            <w:r>
              <w:t>. 2</w:t>
            </w:r>
          </w:p>
          <w:p w14:paraId="54FFC94F" w14:textId="77777777" w:rsidR="005E2DE1" w:rsidRDefault="005E2DE1" w:rsidP="00F21F44">
            <w:pPr>
              <w:tabs>
                <w:tab w:val="left" w:pos="977"/>
              </w:tabs>
            </w:pPr>
            <w:r>
              <w:t>Escucha el audio y marca si el objeto nombrado lo posee Kate y/o Eric.</w:t>
            </w:r>
          </w:p>
          <w:p w14:paraId="0ECD328F" w14:textId="77777777" w:rsidR="005E2DE1" w:rsidRDefault="005E2DE1" w:rsidP="00F21F44">
            <w:pPr>
              <w:tabs>
                <w:tab w:val="left" w:pos="977"/>
              </w:tabs>
            </w:pPr>
            <w:proofErr w:type="spellStart"/>
            <w:r>
              <w:t>Actv</w:t>
            </w:r>
            <w:proofErr w:type="spellEnd"/>
            <w:r>
              <w:t>. 3</w:t>
            </w:r>
          </w:p>
          <w:p w14:paraId="219C1BF6" w14:textId="56F9B671" w:rsidR="005E2DE1" w:rsidRDefault="005E2DE1" w:rsidP="00F21F44">
            <w:pPr>
              <w:tabs>
                <w:tab w:val="left" w:pos="977"/>
              </w:tabs>
            </w:pPr>
            <w:r>
              <w:t>Lee, dibuja y colorea los objetos señalados en el estuche</w:t>
            </w:r>
          </w:p>
        </w:tc>
        <w:tc>
          <w:tcPr>
            <w:tcW w:w="2452" w:type="dxa"/>
          </w:tcPr>
          <w:p w14:paraId="1FDAF579" w14:textId="5A791290" w:rsidR="005E2DE1" w:rsidRDefault="008D0FAE">
            <w:r>
              <w:t>Se realiza guía complementaria de útiles escolares.</w:t>
            </w:r>
          </w:p>
          <w:p w14:paraId="2E07D370" w14:textId="77777777" w:rsidR="005E2DE1" w:rsidRDefault="005E2DE1" w:rsidP="00332A1C">
            <w:pPr>
              <w:tabs>
                <w:tab w:val="left" w:pos="977"/>
              </w:tabs>
            </w:pPr>
          </w:p>
        </w:tc>
        <w:tc>
          <w:tcPr>
            <w:tcW w:w="3886" w:type="dxa"/>
          </w:tcPr>
          <w:p w14:paraId="14349494" w14:textId="77777777" w:rsidR="005E2DE1" w:rsidRDefault="005E2DE1" w:rsidP="00073892">
            <w:pPr>
              <w:tabs>
                <w:tab w:val="left" w:pos="977"/>
              </w:tabs>
            </w:pPr>
            <w:r>
              <w:t xml:space="preserve">Libro del estudiante </w:t>
            </w:r>
          </w:p>
          <w:p w14:paraId="17BA666A" w14:textId="77777777" w:rsidR="005E2DE1" w:rsidRDefault="005E2DE1" w:rsidP="00073892">
            <w:pPr>
              <w:tabs>
                <w:tab w:val="left" w:pos="977"/>
              </w:tabs>
            </w:pPr>
            <w:r>
              <w:t xml:space="preserve">Libro de actividades </w:t>
            </w:r>
          </w:p>
          <w:p w14:paraId="496B9BBB" w14:textId="36CA06CE" w:rsidR="005E2DE1" w:rsidRDefault="005E2DE1" w:rsidP="00073892">
            <w:pPr>
              <w:tabs>
                <w:tab w:val="left" w:pos="977"/>
              </w:tabs>
            </w:pPr>
            <w:r>
              <w:t>Audio 1</w:t>
            </w:r>
          </w:p>
        </w:tc>
        <w:tc>
          <w:tcPr>
            <w:tcW w:w="1714" w:type="dxa"/>
          </w:tcPr>
          <w:p w14:paraId="4042416E" w14:textId="26E29117" w:rsidR="005E2DE1" w:rsidRDefault="005E2DE1" w:rsidP="00F21F44">
            <w:pPr>
              <w:tabs>
                <w:tab w:val="left" w:pos="977"/>
              </w:tabs>
            </w:pPr>
            <w:r>
              <w:t>15 de mayo</w:t>
            </w:r>
          </w:p>
        </w:tc>
      </w:tr>
      <w:tr w:rsidR="005E2DE1" w14:paraId="6723CE04" w14:textId="77777777" w:rsidTr="008D0FAE">
        <w:trPr>
          <w:trHeight w:val="555"/>
        </w:trPr>
        <w:tc>
          <w:tcPr>
            <w:tcW w:w="1613" w:type="dxa"/>
          </w:tcPr>
          <w:p w14:paraId="6A30DFE6" w14:textId="0F1C2CD3" w:rsidR="005E2DE1" w:rsidRDefault="005E2DE1" w:rsidP="00FD2035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</w:pPr>
            <w:r>
              <w:t>18 – 22 de mayo</w:t>
            </w:r>
          </w:p>
        </w:tc>
        <w:tc>
          <w:tcPr>
            <w:tcW w:w="3298" w:type="dxa"/>
          </w:tcPr>
          <w:p w14:paraId="13A38325" w14:textId="77777777" w:rsidR="003657AB" w:rsidRDefault="003657AB" w:rsidP="003657AB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</w:pPr>
            <w:r>
              <w:t xml:space="preserve">Compartir información sobre objetos escolares </w:t>
            </w:r>
          </w:p>
          <w:p w14:paraId="4BFC6D96" w14:textId="1B3321C7" w:rsidR="005E2DE1" w:rsidRDefault="003657AB" w:rsidP="003657AB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</w:pPr>
            <w:r>
              <w:t>Hablar sobre la ubicación de objetos escolares</w:t>
            </w:r>
          </w:p>
        </w:tc>
        <w:tc>
          <w:tcPr>
            <w:tcW w:w="4161" w:type="dxa"/>
          </w:tcPr>
          <w:p w14:paraId="3ED346FF" w14:textId="1AFF3762" w:rsidR="005E2DE1" w:rsidRDefault="005E2DE1" w:rsidP="00572943">
            <w:pPr>
              <w:tabs>
                <w:tab w:val="left" w:pos="977"/>
              </w:tabs>
            </w:pPr>
            <w:r>
              <w:t>Libro del estudiante pág. 15</w:t>
            </w:r>
          </w:p>
          <w:p w14:paraId="4BD1D88D" w14:textId="3F27B942" w:rsidR="005E2DE1" w:rsidRDefault="005E2DE1" w:rsidP="00572943">
            <w:pPr>
              <w:tabs>
                <w:tab w:val="left" w:pos="977"/>
              </w:tabs>
            </w:pPr>
            <w:r>
              <w:t>Lee el texto y encierra el objeto en la imagen</w:t>
            </w:r>
          </w:p>
          <w:p w14:paraId="22F2CFEC" w14:textId="77777777" w:rsidR="005E2DE1" w:rsidRDefault="005E2DE1" w:rsidP="00572943">
            <w:pPr>
              <w:tabs>
                <w:tab w:val="left" w:pos="977"/>
              </w:tabs>
            </w:pPr>
          </w:p>
          <w:p w14:paraId="449AFE14" w14:textId="74F0C9E4" w:rsidR="005E2DE1" w:rsidRDefault="005E2DE1" w:rsidP="00572943">
            <w:pPr>
              <w:tabs>
                <w:tab w:val="left" w:pos="977"/>
              </w:tabs>
            </w:pPr>
            <w:r>
              <w:t>Libro de actividades pág. 10</w:t>
            </w:r>
          </w:p>
          <w:p w14:paraId="547E1594" w14:textId="32BC34AB" w:rsidR="005E2DE1" w:rsidRDefault="005E2DE1" w:rsidP="00572943">
            <w:pPr>
              <w:tabs>
                <w:tab w:val="left" w:pos="977"/>
              </w:tabs>
            </w:pPr>
            <w:proofErr w:type="spellStart"/>
            <w:r>
              <w:t>Actv</w:t>
            </w:r>
            <w:proofErr w:type="spellEnd"/>
            <w:r>
              <w:t>. 4</w:t>
            </w:r>
          </w:p>
          <w:p w14:paraId="06B92DAD" w14:textId="22F921B3" w:rsidR="005E2DE1" w:rsidRDefault="005E2DE1" w:rsidP="00572943">
            <w:pPr>
              <w:tabs>
                <w:tab w:val="left" w:pos="977"/>
              </w:tabs>
            </w:pPr>
            <w:r>
              <w:t>Encierra la preposición correcta de acuerdo con la imagen</w:t>
            </w:r>
          </w:p>
          <w:p w14:paraId="4A8EA179" w14:textId="552D3377" w:rsidR="005E2DE1" w:rsidRDefault="005E2DE1" w:rsidP="00572943">
            <w:pPr>
              <w:tabs>
                <w:tab w:val="left" w:pos="977"/>
              </w:tabs>
            </w:pPr>
            <w:proofErr w:type="spellStart"/>
            <w:r>
              <w:t>Actv</w:t>
            </w:r>
            <w:proofErr w:type="spellEnd"/>
            <w:r>
              <w:t>. 5</w:t>
            </w:r>
          </w:p>
          <w:p w14:paraId="421C413C" w14:textId="44814D28" w:rsidR="005E2DE1" w:rsidRDefault="005E2DE1" w:rsidP="00572943">
            <w:pPr>
              <w:tabs>
                <w:tab w:val="left" w:pos="977"/>
              </w:tabs>
            </w:pPr>
            <w:r>
              <w:t xml:space="preserve">Lee y completa la oración, utilizando las preposiciones de lugar, según la </w:t>
            </w:r>
            <w:proofErr w:type="spellStart"/>
            <w:r>
              <w:t>imgen</w:t>
            </w:r>
            <w:proofErr w:type="spellEnd"/>
            <w:r>
              <w:t>.</w:t>
            </w:r>
          </w:p>
          <w:p w14:paraId="2F79E381" w14:textId="5D1973B8" w:rsidR="005E2DE1" w:rsidRDefault="005E2DE1" w:rsidP="00572943">
            <w:pPr>
              <w:tabs>
                <w:tab w:val="left" w:pos="977"/>
              </w:tabs>
            </w:pPr>
            <w:r>
              <w:t xml:space="preserve">Pág.11 – </w:t>
            </w:r>
            <w:proofErr w:type="spellStart"/>
            <w:r>
              <w:t>Actv</w:t>
            </w:r>
            <w:proofErr w:type="spellEnd"/>
            <w:r>
              <w:t>. 6</w:t>
            </w:r>
          </w:p>
          <w:p w14:paraId="34793555" w14:textId="02EAF098" w:rsidR="005E2DE1" w:rsidRDefault="005E2DE1" w:rsidP="00572943">
            <w:pPr>
              <w:tabs>
                <w:tab w:val="left" w:pos="977"/>
              </w:tabs>
            </w:pPr>
            <w:r>
              <w:t>Completa con los nombres de los útiles escolares.</w:t>
            </w:r>
          </w:p>
          <w:p w14:paraId="0A1CBC02" w14:textId="0B654278" w:rsidR="003657AB" w:rsidRDefault="003657AB" w:rsidP="00572943">
            <w:pPr>
              <w:tabs>
                <w:tab w:val="left" w:pos="977"/>
              </w:tabs>
            </w:pPr>
          </w:p>
          <w:p w14:paraId="46B3A05E" w14:textId="774EE457" w:rsidR="003657AB" w:rsidRDefault="003657AB" w:rsidP="00572943">
            <w:pPr>
              <w:tabs>
                <w:tab w:val="left" w:pos="977"/>
              </w:tabs>
            </w:pPr>
            <w:r>
              <w:t>Evaluación formativa: Mini test (números, información personal y útiles escolares)</w:t>
            </w:r>
          </w:p>
          <w:p w14:paraId="700A743C" w14:textId="2EB6C273" w:rsidR="005E2DE1" w:rsidRDefault="005E2DE1" w:rsidP="00C27C0C">
            <w:pPr>
              <w:tabs>
                <w:tab w:val="left" w:pos="977"/>
              </w:tabs>
            </w:pPr>
          </w:p>
        </w:tc>
        <w:tc>
          <w:tcPr>
            <w:tcW w:w="2452" w:type="dxa"/>
          </w:tcPr>
          <w:p w14:paraId="317464A7" w14:textId="77382D4E" w:rsidR="008D0FAE" w:rsidRDefault="008D0FAE" w:rsidP="008D0FAE">
            <w:r>
              <w:t>-Se realiza guía complementaria de útiles escolares.</w:t>
            </w:r>
          </w:p>
          <w:p w14:paraId="4BA79627" w14:textId="412F130E" w:rsidR="008D0FAE" w:rsidRDefault="008D0FAE" w:rsidP="008D0FAE">
            <w:r>
              <w:t>-Se realiza guía complementaria de las preposiciones de lugar</w:t>
            </w:r>
          </w:p>
          <w:p w14:paraId="5C1A2166" w14:textId="77777777" w:rsidR="005E2DE1" w:rsidRDefault="005E2DE1"/>
        </w:tc>
        <w:tc>
          <w:tcPr>
            <w:tcW w:w="3886" w:type="dxa"/>
          </w:tcPr>
          <w:p w14:paraId="508AA391" w14:textId="77777777" w:rsidR="005E2DE1" w:rsidRDefault="005E2DE1" w:rsidP="00FD2035">
            <w:pPr>
              <w:tabs>
                <w:tab w:val="left" w:pos="977"/>
              </w:tabs>
            </w:pPr>
            <w:r>
              <w:t xml:space="preserve">Libro del estudiante </w:t>
            </w:r>
          </w:p>
          <w:p w14:paraId="29F32C68" w14:textId="77777777" w:rsidR="005E2DE1" w:rsidRDefault="005E2DE1" w:rsidP="00FD2035">
            <w:pPr>
              <w:tabs>
                <w:tab w:val="left" w:pos="977"/>
              </w:tabs>
            </w:pPr>
            <w:r>
              <w:t>Libro de actividades</w:t>
            </w:r>
          </w:p>
          <w:p w14:paraId="71802CC7" w14:textId="6BD5C88B" w:rsidR="005E2DE1" w:rsidRDefault="005E2DE1" w:rsidP="00FD2035">
            <w:pPr>
              <w:tabs>
                <w:tab w:val="left" w:pos="977"/>
              </w:tabs>
            </w:pPr>
          </w:p>
        </w:tc>
        <w:tc>
          <w:tcPr>
            <w:tcW w:w="1714" w:type="dxa"/>
          </w:tcPr>
          <w:p w14:paraId="5D42CF9E" w14:textId="27971143" w:rsidR="005E2DE1" w:rsidRDefault="005E2DE1" w:rsidP="00F21F44">
            <w:pPr>
              <w:tabs>
                <w:tab w:val="left" w:pos="977"/>
              </w:tabs>
            </w:pPr>
            <w:r>
              <w:t>22 de mayo</w:t>
            </w:r>
          </w:p>
        </w:tc>
      </w:tr>
    </w:tbl>
    <w:p w14:paraId="12775E4B" w14:textId="77777777" w:rsidR="00AA133E" w:rsidRPr="00F21F44" w:rsidRDefault="00AA133E" w:rsidP="00F21F44">
      <w:pPr>
        <w:tabs>
          <w:tab w:val="left" w:pos="977"/>
        </w:tabs>
      </w:pPr>
    </w:p>
    <w:sectPr w:rsidR="00AA133E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22B2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22B29E" w16cid:durableId="225C0C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A88"/>
    <w:multiLevelType w:val="hybridMultilevel"/>
    <w:tmpl w:val="DFE298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23384"/>
    <w:multiLevelType w:val="hybridMultilevel"/>
    <w:tmpl w:val="319ED7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22D16"/>
    <w:multiLevelType w:val="hybridMultilevel"/>
    <w:tmpl w:val="D980A134"/>
    <w:lvl w:ilvl="0" w:tplc="0DC243E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2E1787"/>
    <w:multiLevelType w:val="hybridMultilevel"/>
    <w:tmpl w:val="DFE298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73892"/>
    <w:rsid w:val="00083BE2"/>
    <w:rsid w:val="0009524A"/>
    <w:rsid w:val="000B2A71"/>
    <w:rsid w:val="001638AB"/>
    <w:rsid w:val="00220AF0"/>
    <w:rsid w:val="00241346"/>
    <w:rsid w:val="00243DFD"/>
    <w:rsid w:val="002A43C9"/>
    <w:rsid w:val="002E1A0B"/>
    <w:rsid w:val="00332A1C"/>
    <w:rsid w:val="003657AB"/>
    <w:rsid w:val="003A5824"/>
    <w:rsid w:val="003A782F"/>
    <w:rsid w:val="003B4DBB"/>
    <w:rsid w:val="00435DE7"/>
    <w:rsid w:val="00465B96"/>
    <w:rsid w:val="00572943"/>
    <w:rsid w:val="005E2DE1"/>
    <w:rsid w:val="00715A41"/>
    <w:rsid w:val="00841816"/>
    <w:rsid w:val="00856771"/>
    <w:rsid w:val="008D0FAE"/>
    <w:rsid w:val="009005E0"/>
    <w:rsid w:val="00934B2A"/>
    <w:rsid w:val="00937528"/>
    <w:rsid w:val="0095744C"/>
    <w:rsid w:val="009D3A6E"/>
    <w:rsid w:val="009E71E4"/>
    <w:rsid w:val="00A42FD7"/>
    <w:rsid w:val="00A746EC"/>
    <w:rsid w:val="00A904E7"/>
    <w:rsid w:val="00A93E42"/>
    <w:rsid w:val="00AA133E"/>
    <w:rsid w:val="00B036E0"/>
    <w:rsid w:val="00C15364"/>
    <w:rsid w:val="00C27C0C"/>
    <w:rsid w:val="00CF01D6"/>
    <w:rsid w:val="00E81F92"/>
    <w:rsid w:val="00E96D11"/>
    <w:rsid w:val="00EF64CC"/>
    <w:rsid w:val="00F21F44"/>
    <w:rsid w:val="00F64970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98D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B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5744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F01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1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1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1D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B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5744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F01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1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1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1D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R-cfDsHCGA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B285-10E6-4409-AB34-729B9433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PDV</cp:lastModifiedBy>
  <cp:revision>2</cp:revision>
  <dcterms:created xsi:type="dcterms:W3CDTF">2020-05-06T00:51:00Z</dcterms:created>
  <dcterms:modified xsi:type="dcterms:W3CDTF">2020-05-06T00:51:00Z</dcterms:modified>
</cp:coreProperties>
</file>