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F3" w:rsidRDefault="002773F3" w:rsidP="002773F3">
      <w:bookmarkStart w:id="0" w:name="_GoBack"/>
      <w:bookmarkEnd w:id="0"/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0288" behindDoc="0" locked="0" layoutInCell="1" allowOverlap="1" wp14:anchorId="403FCF11" wp14:editId="6AF79EDB">
            <wp:simplePos x="0" y="0"/>
            <wp:positionH relativeFrom="column">
              <wp:posOffset>8048625</wp:posOffset>
            </wp:positionH>
            <wp:positionV relativeFrom="paragraph">
              <wp:posOffset>-1</wp:posOffset>
            </wp:positionV>
            <wp:extent cx="2588603" cy="1495425"/>
            <wp:effectExtent l="0" t="0" r="254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96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896360A" wp14:editId="75A3E87C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F3" w:rsidRDefault="002773F3" w:rsidP="002773F3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2773F3" w:rsidRPr="00F21F44" w:rsidRDefault="002773F3" w:rsidP="002773F3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 1 “¿A quiénes podemos amar?”</w:t>
      </w:r>
    </w:p>
    <w:p w:rsidR="002773F3" w:rsidRDefault="002773F3" w:rsidP="002773F3">
      <w:pPr>
        <w:tabs>
          <w:tab w:val="left" w:pos="977"/>
        </w:tabs>
      </w:pPr>
    </w:p>
    <w:tbl>
      <w:tblPr>
        <w:tblStyle w:val="Tablaconcuadrcula"/>
        <w:tblW w:w="17436" w:type="dxa"/>
        <w:tblInd w:w="108" w:type="dxa"/>
        <w:tblLook w:val="04A0" w:firstRow="1" w:lastRow="0" w:firstColumn="1" w:lastColumn="0" w:noHBand="0" w:noVBand="1"/>
      </w:tblPr>
      <w:tblGrid>
        <w:gridCol w:w="7088"/>
        <w:gridCol w:w="3827"/>
        <w:gridCol w:w="6521"/>
      </w:tblGrid>
      <w:tr w:rsidR="002773F3" w:rsidTr="00833310">
        <w:trPr>
          <w:trHeight w:val="826"/>
        </w:trPr>
        <w:tc>
          <w:tcPr>
            <w:tcW w:w="7088" w:type="dxa"/>
          </w:tcPr>
          <w:p w:rsidR="002773F3" w:rsidRDefault="002773F3" w:rsidP="0083331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2773F3" w:rsidRPr="00430DF3" w:rsidRDefault="002773F3" w:rsidP="00833310">
            <w:pPr>
              <w:tabs>
                <w:tab w:val="left" w:pos="977"/>
              </w:tabs>
              <w:rPr>
                <w:b/>
              </w:rPr>
            </w:pPr>
            <w:r w:rsidRPr="00430DF3">
              <w:rPr>
                <w:b/>
              </w:rPr>
              <w:t xml:space="preserve">Constanza Orozco Álvarez </w:t>
            </w:r>
          </w:p>
          <w:p w:rsidR="002773F3" w:rsidRPr="00430DF3" w:rsidRDefault="002773F3" w:rsidP="00833310">
            <w:pPr>
              <w:tabs>
                <w:tab w:val="left" w:pos="977"/>
              </w:tabs>
              <w:rPr>
                <w:b/>
              </w:rPr>
            </w:pPr>
            <w:r w:rsidRPr="00430DF3">
              <w:rPr>
                <w:b/>
              </w:rPr>
              <w:t>email:</w:t>
            </w:r>
            <w:r w:rsidRPr="00430DF3">
              <w:t xml:space="preserve"> </w:t>
            </w:r>
            <w:hyperlink r:id="rId8" w:history="1">
              <w:r w:rsidRPr="00430DF3">
                <w:rPr>
                  <w:rStyle w:val="Hipervnculo"/>
                  <w:b/>
                  <w:color w:val="auto"/>
                </w:rPr>
                <w:t>c.orozcoalvarez@gmail.com</w:t>
              </w:r>
            </w:hyperlink>
            <w:r w:rsidRPr="00430DF3">
              <w:rPr>
                <w:rStyle w:val="Hipervnculo"/>
                <w:b/>
                <w:color w:val="auto"/>
                <w:u w:val="none"/>
              </w:rPr>
              <w:t xml:space="preserve">   Fono: </w:t>
            </w:r>
            <w:r w:rsidRPr="00430DF3">
              <w:rPr>
                <w:rStyle w:val="Hipervnculo"/>
                <w:color w:val="auto"/>
                <w:u w:val="none"/>
              </w:rPr>
              <w:t>+56984974935</w:t>
            </w:r>
          </w:p>
          <w:p w:rsidR="002773F3" w:rsidRPr="00430DF3" w:rsidRDefault="002773F3" w:rsidP="00833310">
            <w:pPr>
              <w:tabs>
                <w:tab w:val="left" w:pos="977"/>
              </w:tabs>
            </w:pPr>
            <w:r w:rsidRPr="00430DF3">
              <w:rPr>
                <w:b/>
              </w:rPr>
              <w:t xml:space="preserve">PROFESORA DIFERENCIAL: </w:t>
            </w:r>
          </w:p>
          <w:p w:rsidR="002773F3" w:rsidRPr="00430DF3" w:rsidRDefault="002773F3" w:rsidP="00833310">
            <w:pPr>
              <w:tabs>
                <w:tab w:val="left" w:pos="977"/>
              </w:tabs>
              <w:rPr>
                <w:b/>
              </w:rPr>
            </w:pPr>
            <w:r w:rsidRPr="00430DF3">
              <w:rPr>
                <w:b/>
              </w:rPr>
              <w:t xml:space="preserve">Rayen </w:t>
            </w:r>
            <w:proofErr w:type="spellStart"/>
            <w:r w:rsidRPr="00430DF3">
              <w:rPr>
                <w:b/>
              </w:rPr>
              <w:t>Romann</w:t>
            </w:r>
            <w:proofErr w:type="spellEnd"/>
            <w:r w:rsidRPr="00430DF3">
              <w:rPr>
                <w:b/>
              </w:rPr>
              <w:t xml:space="preserve">: </w:t>
            </w:r>
          </w:p>
          <w:p w:rsidR="002773F3" w:rsidRPr="00241346" w:rsidRDefault="002773F3" w:rsidP="00833310">
            <w:pPr>
              <w:tabs>
                <w:tab w:val="left" w:pos="977"/>
              </w:tabs>
              <w:rPr>
                <w:b/>
              </w:rPr>
            </w:pPr>
            <w:r w:rsidRPr="00430DF3">
              <w:rPr>
                <w:b/>
              </w:rPr>
              <w:t>email:</w:t>
            </w:r>
            <w:r w:rsidRPr="00430DF3">
              <w:t xml:space="preserve"> </w:t>
            </w:r>
            <w:r w:rsidRPr="00430DF3">
              <w:rPr>
                <w:b/>
              </w:rPr>
              <w:t xml:space="preserve"> </w:t>
            </w:r>
            <w:hyperlink r:id="rId9" w:history="1">
              <w:r w:rsidRPr="00430DF3">
                <w:rPr>
                  <w:rStyle w:val="Hipervnculo"/>
                  <w:b/>
                  <w:color w:val="auto"/>
                </w:rPr>
                <w:t>rayenromann@gmail.com</w:t>
              </w:r>
            </w:hyperlink>
            <w:r w:rsidRPr="00430DF3">
              <w:rPr>
                <w:b/>
              </w:rPr>
              <w:t xml:space="preserve">    Fono</w:t>
            </w:r>
            <w:r w:rsidRPr="00430DF3">
              <w:rPr>
                <w:rStyle w:val="Hipervnculo"/>
                <w:color w:val="auto"/>
                <w:u w:val="none"/>
              </w:rPr>
              <w:t>: +56932959677</w:t>
            </w:r>
          </w:p>
        </w:tc>
        <w:tc>
          <w:tcPr>
            <w:tcW w:w="3827" w:type="dxa"/>
          </w:tcPr>
          <w:p w:rsidR="002773F3" w:rsidRPr="00241346" w:rsidRDefault="002773F3" w:rsidP="00833310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8° Básico</w:t>
            </w:r>
          </w:p>
        </w:tc>
        <w:tc>
          <w:tcPr>
            <w:tcW w:w="6521" w:type="dxa"/>
          </w:tcPr>
          <w:p w:rsidR="002773F3" w:rsidRDefault="002773F3" w:rsidP="00833310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</w:p>
          <w:p w:rsidR="002773F3" w:rsidRPr="00241346" w:rsidRDefault="002773F3" w:rsidP="0083331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Lengua y Literatura</w:t>
            </w:r>
          </w:p>
        </w:tc>
      </w:tr>
    </w:tbl>
    <w:p w:rsidR="002773F3" w:rsidRPr="00241346" w:rsidRDefault="002773F3" w:rsidP="002773F3">
      <w:pPr>
        <w:tabs>
          <w:tab w:val="left" w:pos="977"/>
        </w:tabs>
        <w:rPr>
          <w:b/>
        </w:rPr>
      </w:pPr>
      <w:r>
        <w:rPr>
          <w:b/>
        </w:rPr>
        <w:t>XX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7"/>
        <w:gridCol w:w="2047"/>
        <w:gridCol w:w="5117"/>
        <w:gridCol w:w="3604"/>
        <w:gridCol w:w="2471"/>
        <w:gridCol w:w="2153"/>
      </w:tblGrid>
      <w:tr w:rsidR="002773F3" w:rsidRPr="00241346" w:rsidTr="002773F3">
        <w:tc>
          <w:tcPr>
            <w:tcW w:w="1987" w:type="dxa"/>
            <w:shd w:val="clear" w:color="auto" w:fill="F2F2F2" w:themeFill="background1" w:themeFillShade="F2"/>
          </w:tcPr>
          <w:p w:rsidR="002773F3" w:rsidRPr="00241346" w:rsidRDefault="002773F3" w:rsidP="00833310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2773F3" w:rsidRPr="00241346" w:rsidRDefault="002773F3" w:rsidP="0083331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5117" w:type="dxa"/>
            <w:shd w:val="clear" w:color="auto" w:fill="F2F2F2" w:themeFill="background1" w:themeFillShade="F2"/>
          </w:tcPr>
          <w:p w:rsidR="002773F3" w:rsidRPr="00241346" w:rsidRDefault="002773F3" w:rsidP="00833310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2773F3" w:rsidRPr="00241346" w:rsidRDefault="002773F3" w:rsidP="0083331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2773F3" w:rsidRPr="00241346" w:rsidRDefault="002773F3" w:rsidP="00833310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:rsidR="002773F3" w:rsidRPr="00241346" w:rsidRDefault="002773F3" w:rsidP="00833310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773F3" w:rsidTr="002773F3">
        <w:trPr>
          <w:trHeight w:val="945"/>
        </w:trPr>
        <w:tc>
          <w:tcPr>
            <w:tcW w:w="1987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Lunes 25 de mayo</w:t>
            </w:r>
          </w:p>
        </w:tc>
        <w:tc>
          <w:tcPr>
            <w:tcW w:w="2047" w:type="dxa"/>
          </w:tcPr>
          <w:p w:rsidR="002773F3" w:rsidRDefault="000B36F1" w:rsidP="00833310">
            <w:pPr>
              <w:tabs>
                <w:tab w:val="left" w:pos="977"/>
              </w:tabs>
            </w:pPr>
            <w:r>
              <w:t>Retroalimentar evaluación formativa 2</w:t>
            </w:r>
          </w:p>
        </w:tc>
        <w:tc>
          <w:tcPr>
            <w:tcW w:w="5117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Retroalimentación de actividades desarrolladas</w:t>
            </w:r>
          </w:p>
        </w:tc>
        <w:tc>
          <w:tcPr>
            <w:tcW w:w="3604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Se realizará un seguimiento con los estudiantes que no han entregado sus actividades, para entregarles material y apoyo.</w:t>
            </w:r>
          </w:p>
        </w:tc>
        <w:tc>
          <w:tcPr>
            <w:tcW w:w="2471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 xml:space="preserve">Grupos de WhatsApp e Instagram </w:t>
            </w:r>
          </w:p>
          <w:p w:rsidR="002773F3" w:rsidRDefault="002773F3" w:rsidP="00833310">
            <w:pPr>
              <w:tabs>
                <w:tab w:val="left" w:pos="977"/>
              </w:tabs>
            </w:pPr>
            <w:r>
              <w:t>Formativa n° 2</w:t>
            </w:r>
          </w:p>
        </w:tc>
        <w:tc>
          <w:tcPr>
            <w:tcW w:w="2153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Viernes 29 de mayo</w:t>
            </w:r>
          </w:p>
        </w:tc>
      </w:tr>
      <w:tr w:rsidR="002773F3" w:rsidTr="002773F3">
        <w:trPr>
          <w:trHeight w:val="945"/>
        </w:trPr>
        <w:tc>
          <w:tcPr>
            <w:tcW w:w="1987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Lunes 01 de Junio</w:t>
            </w:r>
          </w:p>
          <w:p w:rsidR="002773F3" w:rsidRDefault="002773F3" w:rsidP="00833310">
            <w:pPr>
              <w:tabs>
                <w:tab w:val="left" w:pos="977"/>
              </w:tabs>
            </w:pPr>
          </w:p>
        </w:tc>
        <w:tc>
          <w:tcPr>
            <w:tcW w:w="2047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Conocer y comprender un texto argumentativo.</w:t>
            </w:r>
          </w:p>
        </w:tc>
        <w:tc>
          <w:tcPr>
            <w:tcW w:w="5117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Lectura del texto “El amor de mi vida” ubicado en la página 45 del libro de lengua y literatura. Responde las preguntas que se encuentran durante la lectura y las que aparecen en el apartado “Trabaja con el texto”, además responde las siguientes preguntas, en relación al texto leído:</w:t>
            </w:r>
          </w:p>
          <w:p w:rsidR="002773F3" w:rsidRDefault="002773F3" w:rsidP="00833310">
            <w:pPr>
              <w:tabs>
                <w:tab w:val="left" w:pos="977"/>
              </w:tabs>
            </w:pPr>
            <w:r>
              <w:t>1. ¿Cuál es la intención de la autora?</w:t>
            </w:r>
          </w:p>
          <w:p w:rsidR="002773F3" w:rsidRDefault="002773F3" w:rsidP="00833310">
            <w:pPr>
              <w:tabs>
                <w:tab w:val="left" w:pos="977"/>
              </w:tabs>
            </w:pPr>
            <w:r>
              <w:t>2. ¿Qué pretende que pensemos sobre la lectura?</w:t>
            </w:r>
          </w:p>
          <w:p w:rsidR="002773F3" w:rsidRDefault="002773F3" w:rsidP="00833310">
            <w:pPr>
              <w:tabs>
                <w:tab w:val="left" w:pos="977"/>
              </w:tabs>
            </w:pPr>
            <w:r>
              <w:t>3. ¿por qué no leer nos podría hacer “menos libres”?</w:t>
            </w:r>
          </w:p>
        </w:tc>
        <w:tc>
          <w:tcPr>
            <w:tcW w:w="3604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 xml:space="preserve">Revisar video explicativo de la actividad, que se encuentra en la página del colegio y desarrollar </w:t>
            </w:r>
          </w:p>
          <w:p w:rsidR="002773F3" w:rsidRDefault="002773F3" w:rsidP="00833310">
            <w:pPr>
              <w:tabs>
                <w:tab w:val="left" w:pos="977"/>
              </w:tabs>
            </w:pPr>
            <w:r>
              <w:t>(En tu cuaderno)  los ejercicios que ahí aparecen.</w:t>
            </w:r>
          </w:p>
        </w:tc>
        <w:tc>
          <w:tcPr>
            <w:tcW w:w="2471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2773F3" w:rsidRDefault="002773F3" w:rsidP="00833310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2153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Viernes 05 de junio</w:t>
            </w:r>
          </w:p>
        </w:tc>
      </w:tr>
      <w:tr w:rsidR="002773F3" w:rsidTr="002773F3">
        <w:trPr>
          <w:trHeight w:val="555"/>
        </w:trPr>
        <w:tc>
          <w:tcPr>
            <w:tcW w:w="1987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Lunes 08 de Junio</w:t>
            </w:r>
          </w:p>
          <w:p w:rsidR="002773F3" w:rsidRDefault="002773F3" w:rsidP="00833310">
            <w:pPr>
              <w:tabs>
                <w:tab w:val="left" w:pos="977"/>
              </w:tabs>
            </w:pPr>
          </w:p>
        </w:tc>
        <w:tc>
          <w:tcPr>
            <w:tcW w:w="2047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Conocer y comprender un texto argumentativo.</w:t>
            </w:r>
          </w:p>
        </w:tc>
        <w:tc>
          <w:tcPr>
            <w:tcW w:w="5117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Releer el texto “El amor de mi vida” y responder las preguntas que se encuentran en la página 48 del libro de lengua y literatura. Respóndelas todas incluyendo el ítem “Aplica el vocabulario”.</w:t>
            </w:r>
          </w:p>
        </w:tc>
        <w:tc>
          <w:tcPr>
            <w:tcW w:w="3604" w:type="dxa"/>
          </w:tcPr>
          <w:p w:rsidR="002773F3" w:rsidRDefault="002773F3" w:rsidP="00833310">
            <w:pPr>
              <w:tabs>
                <w:tab w:val="left" w:pos="977"/>
              </w:tabs>
            </w:pPr>
            <w:r w:rsidRPr="00DE6201">
              <w:t>Revisar video explicativo de la actividad, que se encuentra en la página del colegio</w:t>
            </w:r>
          </w:p>
        </w:tc>
        <w:tc>
          <w:tcPr>
            <w:tcW w:w="2471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2773F3" w:rsidRDefault="002773F3" w:rsidP="00833310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2153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Viernes 12 de Junio</w:t>
            </w:r>
          </w:p>
        </w:tc>
      </w:tr>
      <w:tr w:rsidR="002773F3" w:rsidTr="002773F3">
        <w:trPr>
          <w:trHeight w:val="504"/>
        </w:trPr>
        <w:tc>
          <w:tcPr>
            <w:tcW w:w="1987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Lunes 15 de Junio</w:t>
            </w:r>
          </w:p>
          <w:p w:rsidR="002773F3" w:rsidRDefault="002773F3" w:rsidP="00833310">
            <w:pPr>
              <w:tabs>
                <w:tab w:val="left" w:pos="977"/>
              </w:tabs>
            </w:pPr>
          </w:p>
          <w:p w:rsidR="002773F3" w:rsidRDefault="002773F3" w:rsidP="00833310">
            <w:pPr>
              <w:tabs>
                <w:tab w:val="left" w:pos="977"/>
              </w:tabs>
            </w:pPr>
          </w:p>
        </w:tc>
        <w:tc>
          <w:tcPr>
            <w:tcW w:w="2047" w:type="dxa"/>
          </w:tcPr>
          <w:p w:rsidR="002773F3" w:rsidRDefault="00D250ED" w:rsidP="00833310">
            <w:pPr>
              <w:tabs>
                <w:tab w:val="left" w:pos="977"/>
              </w:tabs>
            </w:pPr>
            <w:r>
              <w:t xml:space="preserve">Analizar textos narrativos y no literarios, aplicando estrategias de </w:t>
            </w:r>
            <w:r>
              <w:lastRenderedPageBreak/>
              <w:t>comprensión lectora.</w:t>
            </w:r>
          </w:p>
        </w:tc>
        <w:tc>
          <w:tcPr>
            <w:tcW w:w="5117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lastRenderedPageBreak/>
              <w:t>EVALUACIÓN SUMATIVA:</w:t>
            </w:r>
          </w:p>
          <w:p w:rsidR="002773F3" w:rsidRDefault="002773F3" w:rsidP="00833310">
            <w:pPr>
              <w:tabs>
                <w:tab w:val="left" w:pos="977"/>
              </w:tabs>
            </w:pPr>
            <w:r>
              <w:t>Desarrollo de la evaluación SUMATIVA.</w:t>
            </w:r>
          </w:p>
        </w:tc>
        <w:tc>
          <w:tcPr>
            <w:tcW w:w="3604" w:type="dxa"/>
          </w:tcPr>
          <w:p w:rsidR="002773F3" w:rsidRDefault="002773F3" w:rsidP="00833310">
            <w:r w:rsidRPr="00C622E5">
              <w:t>Revisar video explicativo de la actividad, que se encuentra en la página del colegio</w:t>
            </w:r>
          </w:p>
        </w:tc>
        <w:tc>
          <w:tcPr>
            <w:tcW w:w="2471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 xml:space="preserve">Evaluación </w:t>
            </w:r>
            <w:proofErr w:type="spellStart"/>
            <w:r>
              <w:t>sumativa</w:t>
            </w:r>
            <w:proofErr w:type="spellEnd"/>
            <w:r>
              <w:t xml:space="preserve"> </w:t>
            </w:r>
          </w:p>
          <w:p w:rsidR="002773F3" w:rsidRDefault="002773F3" w:rsidP="00833310">
            <w:pPr>
              <w:tabs>
                <w:tab w:val="left" w:pos="977"/>
              </w:tabs>
            </w:pPr>
          </w:p>
        </w:tc>
        <w:tc>
          <w:tcPr>
            <w:tcW w:w="2153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Viernes 19 de Junio</w:t>
            </w:r>
          </w:p>
        </w:tc>
      </w:tr>
      <w:tr w:rsidR="002773F3" w:rsidTr="002773F3">
        <w:trPr>
          <w:trHeight w:val="504"/>
        </w:trPr>
        <w:tc>
          <w:tcPr>
            <w:tcW w:w="1987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lastRenderedPageBreak/>
              <w:t>Lunes 22 de Junio</w:t>
            </w:r>
          </w:p>
        </w:tc>
        <w:tc>
          <w:tcPr>
            <w:tcW w:w="2047" w:type="dxa"/>
          </w:tcPr>
          <w:p w:rsidR="002773F3" w:rsidRDefault="000B36F1" w:rsidP="00833310">
            <w:pPr>
              <w:tabs>
                <w:tab w:val="left" w:pos="977"/>
              </w:tabs>
            </w:pPr>
            <w:r>
              <w:t xml:space="preserve">Retroalimentar 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</w:p>
        </w:tc>
        <w:tc>
          <w:tcPr>
            <w:tcW w:w="5117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Retroalimentación de actividades desarrolladas</w:t>
            </w:r>
          </w:p>
          <w:p w:rsidR="002773F3" w:rsidRDefault="002773F3" w:rsidP="00833310">
            <w:pPr>
              <w:tabs>
                <w:tab w:val="left" w:pos="977"/>
              </w:tabs>
            </w:pPr>
            <w:r>
              <w:t xml:space="preserve">En SUMATIVA N°1 </w:t>
            </w:r>
          </w:p>
          <w:p w:rsidR="002773F3" w:rsidRDefault="002773F3" w:rsidP="00833310">
            <w:pPr>
              <w:tabs>
                <w:tab w:val="left" w:pos="977"/>
              </w:tabs>
            </w:pPr>
          </w:p>
          <w:p w:rsidR="002773F3" w:rsidRPr="003469EA" w:rsidRDefault="002773F3" w:rsidP="00833310">
            <w:pPr>
              <w:tabs>
                <w:tab w:val="left" w:pos="977"/>
              </w:tabs>
              <w:rPr>
                <w:b/>
                <w:color w:val="FF0000"/>
              </w:rPr>
            </w:pPr>
            <w:r w:rsidRPr="003469EA">
              <w:rPr>
                <w:b/>
                <w:color w:val="FF0000"/>
              </w:rPr>
              <w:t>IMPORTANTE:</w:t>
            </w:r>
          </w:p>
          <w:p w:rsidR="002773F3" w:rsidRDefault="002773F3" w:rsidP="002773F3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ind w:left="459"/>
            </w:pPr>
            <w:r>
              <w:t xml:space="preserve">Sube </w:t>
            </w:r>
            <w:r w:rsidRPr="003469EA">
              <w:rPr>
                <w:b/>
              </w:rPr>
              <w:t>fotografías claras</w:t>
            </w:r>
            <w:r>
              <w:t xml:space="preserve"> de tus trabajos, de lo contrario no serán revisadas. </w:t>
            </w:r>
          </w:p>
          <w:p w:rsidR="002773F3" w:rsidRDefault="002773F3" w:rsidP="002773F3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ind w:left="459"/>
            </w:pPr>
            <w:r>
              <w:t xml:space="preserve">Guarda todos tus trabajos en una </w:t>
            </w:r>
            <w:r w:rsidRPr="00956EF7">
              <w:rPr>
                <w:b/>
              </w:rPr>
              <w:t>carpeta</w:t>
            </w:r>
            <w:r>
              <w:t>, para posteriormente entregarlos.</w:t>
            </w:r>
          </w:p>
        </w:tc>
        <w:tc>
          <w:tcPr>
            <w:tcW w:w="3604" w:type="dxa"/>
          </w:tcPr>
          <w:p w:rsidR="002773F3" w:rsidRDefault="002773F3" w:rsidP="00833310">
            <w:r>
              <w:t>Se realizará un seguimiento con los estudiantes que no han entregado sus actividades, para entregarles material y apoyo.</w:t>
            </w:r>
          </w:p>
        </w:tc>
        <w:tc>
          <w:tcPr>
            <w:tcW w:w="2471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 xml:space="preserve">Grupos de WhatsApp e Instagram </w:t>
            </w:r>
          </w:p>
          <w:p w:rsidR="002773F3" w:rsidRDefault="002773F3" w:rsidP="00833310">
            <w:pPr>
              <w:tabs>
                <w:tab w:val="left" w:pos="977"/>
              </w:tabs>
            </w:pPr>
            <w:r>
              <w:t>SUMATIVA N° 1</w:t>
            </w:r>
          </w:p>
        </w:tc>
        <w:tc>
          <w:tcPr>
            <w:tcW w:w="2153" w:type="dxa"/>
          </w:tcPr>
          <w:p w:rsidR="002773F3" w:rsidRDefault="002773F3" w:rsidP="00833310">
            <w:pPr>
              <w:tabs>
                <w:tab w:val="left" w:pos="977"/>
              </w:tabs>
            </w:pPr>
            <w:r>
              <w:t>Viernes  26 de Junio</w:t>
            </w:r>
          </w:p>
        </w:tc>
      </w:tr>
    </w:tbl>
    <w:p w:rsidR="00BC12DB" w:rsidRDefault="00BC12DB"/>
    <w:sectPr w:rsidR="00BC12DB" w:rsidSect="004B33D0">
      <w:pgSz w:w="18711" w:h="12247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4F2"/>
    <w:multiLevelType w:val="hybridMultilevel"/>
    <w:tmpl w:val="DF14A8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F3"/>
    <w:rsid w:val="000B36F1"/>
    <w:rsid w:val="002773F3"/>
    <w:rsid w:val="009E22AA"/>
    <w:rsid w:val="00A042CE"/>
    <w:rsid w:val="00BC12DB"/>
    <w:rsid w:val="00C16D61"/>
    <w:rsid w:val="00D250ED"/>
    <w:rsid w:val="00D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F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73F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73F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73F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773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3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3F3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3F3"/>
    <w:rPr>
      <w:rFonts w:ascii="Tahoma" w:hAnsi="Tahoma" w:cs="Tahoma"/>
      <w:sz w:val="16"/>
      <w:szCs w:val="16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6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6F1"/>
    <w:rPr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F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73F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73F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73F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773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3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3F3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3F3"/>
    <w:rPr>
      <w:rFonts w:ascii="Tahoma" w:hAnsi="Tahoma" w:cs="Tahoma"/>
      <w:sz w:val="16"/>
      <w:szCs w:val="16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6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6F1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orozcoalvarez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yenroman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6</cp:revision>
  <cp:lastPrinted>2020-05-26T16:56:00Z</cp:lastPrinted>
  <dcterms:created xsi:type="dcterms:W3CDTF">2020-05-25T16:44:00Z</dcterms:created>
  <dcterms:modified xsi:type="dcterms:W3CDTF">2020-05-26T16:56:00Z</dcterms:modified>
</cp:coreProperties>
</file>